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3366" w:rsidRDefault="00843366" w:rsidP="0016033B">
      <w:pPr>
        <w:spacing w:after="0"/>
        <w:jc w:val="center"/>
        <w:rPr>
          <w:color w:val="5B9BD5" w:themeColor="accent1"/>
          <w:sz w:val="52"/>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503343841"/>
      <w:bookmarkEnd w:id="0"/>
      <w:r w:rsidRPr="00843366">
        <w:rPr>
          <w:color w:val="5B9BD5" w:themeColor="accent1"/>
          <w:sz w:val="52"/>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3D MODELING OF 2D PLAN VIEW CAD DATA FOR USE IN COMPUTER SIMULATION</w:t>
      </w:r>
    </w:p>
    <w:p w:rsidR="00843366" w:rsidRPr="00843366" w:rsidRDefault="00843366" w:rsidP="00843366">
      <w:pPr>
        <w:spacing w:after="0"/>
        <w:jc w:val="center"/>
        <w:rPr>
          <w:color w:val="5B9BD5" w:themeColor="accent1"/>
          <w:sz w:val="52"/>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7D43A5" w:rsidRDefault="00843366" w:rsidP="00843366">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Workflow</w:t>
      </w:r>
      <w:r w:rsidR="007D43A5">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Manual</w:t>
      </w:r>
    </w:p>
    <w:p w:rsidR="00843366" w:rsidRDefault="00843366" w:rsidP="007D43A5">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43366" w:rsidRDefault="00843366" w:rsidP="00843366">
      <w:pPr>
        <w:jc w:val="center"/>
      </w:pPr>
      <w:r>
        <w:t>Project Team:</w:t>
      </w:r>
    </w:p>
    <w:p w:rsidR="00843366" w:rsidRDefault="00843366" w:rsidP="00843366">
      <w:pPr>
        <w:spacing w:after="0"/>
        <w:jc w:val="center"/>
      </w:pPr>
      <w:r>
        <w:t>Joseph Wolski, Project Lead</w:t>
      </w:r>
    </w:p>
    <w:p w:rsidR="00843366" w:rsidRDefault="00843366" w:rsidP="00843366">
      <w:pPr>
        <w:spacing w:after="0"/>
        <w:jc w:val="center"/>
      </w:pPr>
      <w:r>
        <w:t>Antonio Rodriguez</w:t>
      </w:r>
    </w:p>
    <w:p w:rsidR="00843366" w:rsidRDefault="00843366" w:rsidP="00843366">
      <w:pPr>
        <w:spacing w:after="0"/>
        <w:jc w:val="center"/>
      </w:pPr>
      <w:r>
        <w:t>Marco Narciso</w:t>
      </w:r>
    </w:p>
    <w:p w:rsidR="00843366" w:rsidRDefault="00843366" w:rsidP="00843366">
      <w:pPr>
        <w:spacing w:after="0"/>
        <w:jc w:val="center"/>
      </w:pPr>
      <w:r>
        <w:t>Claudia Sequera, Gina Sledd, Halle Hammond, OQM Interns (2017)</w:t>
      </w:r>
    </w:p>
    <w:p w:rsidR="00843366" w:rsidRDefault="00843366" w:rsidP="00843366">
      <w:pPr>
        <w:jc w:val="center"/>
      </w:pPr>
    </w:p>
    <w:p w:rsidR="00843366" w:rsidRDefault="00843366" w:rsidP="00843366">
      <w:pPr>
        <w:spacing w:after="0"/>
        <w:jc w:val="center"/>
      </w:pPr>
      <w:r>
        <w:t>US Department of Health and Human Services</w:t>
      </w:r>
    </w:p>
    <w:p w:rsidR="00843366" w:rsidRDefault="00843366" w:rsidP="00843366">
      <w:pPr>
        <w:spacing w:after="0"/>
        <w:jc w:val="center"/>
      </w:pPr>
      <w:r>
        <w:t>National Institutes of Health (NIH)</w:t>
      </w:r>
    </w:p>
    <w:p w:rsidR="00843366" w:rsidRDefault="00843366" w:rsidP="00843366">
      <w:pPr>
        <w:spacing w:after="0"/>
        <w:jc w:val="center"/>
      </w:pPr>
      <w:r>
        <w:t>Office of Research Services (ORS)</w:t>
      </w:r>
    </w:p>
    <w:p w:rsidR="00843366" w:rsidRDefault="00843366" w:rsidP="00843366">
      <w:pPr>
        <w:spacing w:after="0"/>
        <w:jc w:val="center"/>
      </w:pPr>
      <w:r>
        <w:t>Office of Quality Management (OQM)</w:t>
      </w:r>
    </w:p>
    <w:p w:rsidR="00843366" w:rsidRDefault="00843366" w:rsidP="00843366">
      <w:pPr>
        <w:spacing w:after="0"/>
        <w:jc w:val="center"/>
      </w:pPr>
      <w:r>
        <w:t>31 Center Drive</w:t>
      </w:r>
    </w:p>
    <w:p w:rsidR="00843366" w:rsidRDefault="00843366" w:rsidP="00843366">
      <w:pPr>
        <w:spacing w:after="0"/>
        <w:jc w:val="center"/>
      </w:pPr>
      <w:r>
        <w:t>Bethesda, MD 20892, USA</w:t>
      </w:r>
    </w:p>
    <w:p w:rsidR="00843366" w:rsidRDefault="00843366" w:rsidP="00843366">
      <w:pPr>
        <w:spacing w:after="0"/>
        <w:jc w:val="center"/>
      </w:pPr>
    </w:p>
    <w:p w:rsidR="00843366" w:rsidRDefault="00843366" w:rsidP="00843366">
      <w:pPr>
        <w:spacing w:after="0"/>
        <w:jc w:val="center"/>
      </w:pPr>
      <w:r w:rsidRPr="00843366">
        <w:t>https://www.ors.od.nih.gov/OD/OQM/</w:t>
      </w:r>
    </w:p>
    <w:p w:rsidR="00843366" w:rsidRDefault="00843366" w:rsidP="00843366">
      <w:pPr>
        <w:spacing w:after="0"/>
        <w:jc w:val="center"/>
      </w:pPr>
    </w:p>
    <w:p w:rsidR="00843366" w:rsidRDefault="00843366" w:rsidP="00843366">
      <w:pPr>
        <w:jc w:val="center"/>
      </w:pPr>
      <w:r>
        <w:t>Last Updated:</w:t>
      </w:r>
    </w:p>
    <w:p w:rsidR="0011131D" w:rsidRDefault="0011131D" w:rsidP="0011131D">
      <w:pPr>
        <w:jc w:val="center"/>
        <w:sectPr w:rsidR="0011131D" w:rsidSect="0011131D">
          <w:footerReference w:type="default" r:id="rId7"/>
          <w:pgSz w:w="12240" w:h="15840"/>
          <w:pgMar w:top="1440" w:right="1440" w:bottom="1440" w:left="1440" w:header="720" w:footer="720" w:gutter="0"/>
          <w:pgNumType w:start="0"/>
          <w:cols w:space="720"/>
          <w:vAlign w:val="center"/>
          <w:docGrid w:linePitch="360"/>
        </w:sectPr>
      </w:pPr>
      <w:r>
        <w:t>January 10, 2018</w:t>
      </w:r>
    </w:p>
    <w:sdt>
      <w:sdtPr>
        <w:rPr>
          <w:rFonts w:asciiTheme="minorHAnsi" w:eastAsiaTheme="minorHAnsi" w:hAnsiTheme="minorHAnsi" w:cstheme="minorBidi"/>
          <w:color w:val="auto"/>
          <w:sz w:val="22"/>
          <w:szCs w:val="22"/>
        </w:rPr>
        <w:id w:val="-346402535"/>
        <w:docPartObj>
          <w:docPartGallery w:val="Table of Contents"/>
          <w:docPartUnique/>
        </w:docPartObj>
      </w:sdtPr>
      <w:sdtEndPr>
        <w:rPr>
          <w:b/>
          <w:bCs/>
          <w:noProof/>
        </w:rPr>
      </w:sdtEndPr>
      <w:sdtContent>
        <w:p w:rsidR="00A67E65" w:rsidRDefault="00A67E65">
          <w:pPr>
            <w:pStyle w:val="TOCHeading"/>
          </w:pPr>
          <w:r>
            <w:t>Table of Contents</w:t>
          </w:r>
        </w:p>
        <w:p w:rsidR="003C197C" w:rsidRDefault="00A67E65">
          <w:pPr>
            <w:pStyle w:val="TOC1"/>
            <w:tabs>
              <w:tab w:val="right" w:leader="dot" w:pos="9350"/>
            </w:tabs>
            <w:rPr>
              <w:rFonts w:cstheme="minorBidi"/>
              <w:noProof/>
            </w:rPr>
          </w:pPr>
          <w:r>
            <w:fldChar w:fldCharType="begin"/>
          </w:r>
          <w:r>
            <w:instrText xml:space="preserve"> TOC \o "1-3" \h \z \u </w:instrText>
          </w:r>
          <w:r>
            <w:fldChar w:fldCharType="separate"/>
          </w:r>
          <w:hyperlink w:anchor="_Toc503346389" w:history="1">
            <w:r w:rsidR="003C197C" w:rsidRPr="00EB7686">
              <w:rPr>
                <w:rStyle w:val="Hyperlink"/>
                <w:noProof/>
              </w:rPr>
              <w:t>Introduction</w:t>
            </w:r>
            <w:r w:rsidR="003C197C">
              <w:rPr>
                <w:noProof/>
                <w:webHidden/>
              </w:rPr>
              <w:tab/>
            </w:r>
            <w:r w:rsidR="003C197C">
              <w:rPr>
                <w:noProof/>
                <w:webHidden/>
              </w:rPr>
              <w:fldChar w:fldCharType="begin"/>
            </w:r>
            <w:r w:rsidR="003C197C">
              <w:rPr>
                <w:noProof/>
                <w:webHidden/>
              </w:rPr>
              <w:instrText xml:space="preserve"> PAGEREF _Toc503346389 \h </w:instrText>
            </w:r>
            <w:r w:rsidR="003C197C">
              <w:rPr>
                <w:noProof/>
                <w:webHidden/>
              </w:rPr>
            </w:r>
            <w:r w:rsidR="003C197C">
              <w:rPr>
                <w:noProof/>
                <w:webHidden/>
              </w:rPr>
              <w:fldChar w:fldCharType="separate"/>
            </w:r>
            <w:r w:rsidR="003C197C">
              <w:rPr>
                <w:noProof/>
                <w:webHidden/>
              </w:rPr>
              <w:t>1</w:t>
            </w:r>
            <w:r w:rsidR="003C197C">
              <w:rPr>
                <w:noProof/>
                <w:webHidden/>
              </w:rPr>
              <w:fldChar w:fldCharType="end"/>
            </w:r>
          </w:hyperlink>
        </w:p>
        <w:p w:rsidR="003C197C" w:rsidRDefault="003C197C">
          <w:pPr>
            <w:pStyle w:val="TOC2"/>
            <w:tabs>
              <w:tab w:val="right" w:leader="dot" w:pos="9350"/>
            </w:tabs>
            <w:rPr>
              <w:rFonts w:cstheme="minorBidi"/>
              <w:noProof/>
            </w:rPr>
          </w:pPr>
          <w:hyperlink w:anchor="_Toc503346390" w:history="1">
            <w:r w:rsidRPr="00EB7686">
              <w:rPr>
                <w:rStyle w:val="Hyperlink"/>
                <w:noProof/>
              </w:rPr>
              <w:t>Purpose</w:t>
            </w:r>
            <w:r>
              <w:rPr>
                <w:noProof/>
                <w:webHidden/>
              </w:rPr>
              <w:tab/>
            </w:r>
            <w:r>
              <w:rPr>
                <w:noProof/>
                <w:webHidden/>
              </w:rPr>
              <w:fldChar w:fldCharType="begin"/>
            </w:r>
            <w:r>
              <w:rPr>
                <w:noProof/>
                <w:webHidden/>
              </w:rPr>
              <w:instrText xml:space="preserve"> PAGEREF _Toc503346390 \h </w:instrText>
            </w:r>
            <w:r>
              <w:rPr>
                <w:noProof/>
                <w:webHidden/>
              </w:rPr>
            </w:r>
            <w:r>
              <w:rPr>
                <w:noProof/>
                <w:webHidden/>
              </w:rPr>
              <w:fldChar w:fldCharType="separate"/>
            </w:r>
            <w:r>
              <w:rPr>
                <w:noProof/>
                <w:webHidden/>
              </w:rPr>
              <w:t>1</w:t>
            </w:r>
            <w:r>
              <w:rPr>
                <w:noProof/>
                <w:webHidden/>
              </w:rPr>
              <w:fldChar w:fldCharType="end"/>
            </w:r>
          </w:hyperlink>
        </w:p>
        <w:p w:rsidR="003C197C" w:rsidRDefault="003C197C">
          <w:pPr>
            <w:pStyle w:val="TOC2"/>
            <w:tabs>
              <w:tab w:val="right" w:leader="dot" w:pos="9350"/>
            </w:tabs>
            <w:rPr>
              <w:rFonts w:cstheme="minorBidi"/>
              <w:noProof/>
            </w:rPr>
          </w:pPr>
          <w:hyperlink w:anchor="_Toc503346391" w:history="1">
            <w:r w:rsidRPr="00EB7686">
              <w:rPr>
                <w:rStyle w:val="Hyperlink"/>
                <w:noProof/>
              </w:rPr>
              <w:t>Pieces Involved</w:t>
            </w:r>
            <w:r>
              <w:rPr>
                <w:noProof/>
                <w:webHidden/>
              </w:rPr>
              <w:tab/>
            </w:r>
            <w:r>
              <w:rPr>
                <w:noProof/>
                <w:webHidden/>
              </w:rPr>
              <w:fldChar w:fldCharType="begin"/>
            </w:r>
            <w:r>
              <w:rPr>
                <w:noProof/>
                <w:webHidden/>
              </w:rPr>
              <w:instrText xml:space="preserve"> PAGEREF _Toc503346391 \h </w:instrText>
            </w:r>
            <w:r>
              <w:rPr>
                <w:noProof/>
                <w:webHidden/>
              </w:rPr>
            </w:r>
            <w:r>
              <w:rPr>
                <w:noProof/>
                <w:webHidden/>
              </w:rPr>
              <w:fldChar w:fldCharType="separate"/>
            </w:r>
            <w:r>
              <w:rPr>
                <w:noProof/>
                <w:webHidden/>
              </w:rPr>
              <w:t>1</w:t>
            </w:r>
            <w:r>
              <w:rPr>
                <w:noProof/>
                <w:webHidden/>
              </w:rPr>
              <w:fldChar w:fldCharType="end"/>
            </w:r>
          </w:hyperlink>
        </w:p>
        <w:p w:rsidR="003C197C" w:rsidRDefault="003C197C">
          <w:pPr>
            <w:pStyle w:val="TOC2"/>
            <w:tabs>
              <w:tab w:val="right" w:leader="dot" w:pos="9350"/>
            </w:tabs>
            <w:rPr>
              <w:rFonts w:cstheme="minorBidi"/>
              <w:noProof/>
            </w:rPr>
          </w:pPr>
          <w:hyperlink w:anchor="_Toc503346392" w:history="1">
            <w:r w:rsidRPr="00EB7686">
              <w:rPr>
                <w:rStyle w:val="Hyperlink"/>
                <w:noProof/>
              </w:rPr>
              <w:t>Materials to Prepare</w:t>
            </w:r>
            <w:r>
              <w:rPr>
                <w:noProof/>
                <w:webHidden/>
              </w:rPr>
              <w:tab/>
            </w:r>
            <w:r>
              <w:rPr>
                <w:noProof/>
                <w:webHidden/>
              </w:rPr>
              <w:fldChar w:fldCharType="begin"/>
            </w:r>
            <w:r>
              <w:rPr>
                <w:noProof/>
                <w:webHidden/>
              </w:rPr>
              <w:instrText xml:space="preserve"> PAGEREF _Toc503346392 \h </w:instrText>
            </w:r>
            <w:r>
              <w:rPr>
                <w:noProof/>
                <w:webHidden/>
              </w:rPr>
            </w:r>
            <w:r>
              <w:rPr>
                <w:noProof/>
                <w:webHidden/>
              </w:rPr>
              <w:fldChar w:fldCharType="separate"/>
            </w:r>
            <w:r>
              <w:rPr>
                <w:noProof/>
                <w:webHidden/>
              </w:rPr>
              <w:t>1</w:t>
            </w:r>
            <w:r>
              <w:rPr>
                <w:noProof/>
                <w:webHidden/>
              </w:rPr>
              <w:fldChar w:fldCharType="end"/>
            </w:r>
          </w:hyperlink>
        </w:p>
        <w:p w:rsidR="003C197C" w:rsidRDefault="003C197C">
          <w:pPr>
            <w:pStyle w:val="TOC1"/>
            <w:tabs>
              <w:tab w:val="right" w:leader="dot" w:pos="9350"/>
            </w:tabs>
            <w:rPr>
              <w:rFonts w:cstheme="minorBidi"/>
              <w:noProof/>
            </w:rPr>
          </w:pPr>
          <w:hyperlink w:anchor="_Toc503346393" w:history="1">
            <w:r w:rsidRPr="00EB7686">
              <w:rPr>
                <w:rStyle w:val="Hyperlink"/>
                <w:noProof/>
              </w:rPr>
              <w:t>Sketch Up</w:t>
            </w:r>
            <w:r>
              <w:rPr>
                <w:noProof/>
                <w:webHidden/>
              </w:rPr>
              <w:tab/>
            </w:r>
            <w:r>
              <w:rPr>
                <w:noProof/>
                <w:webHidden/>
              </w:rPr>
              <w:fldChar w:fldCharType="begin"/>
            </w:r>
            <w:r>
              <w:rPr>
                <w:noProof/>
                <w:webHidden/>
              </w:rPr>
              <w:instrText xml:space="preserve"> PAGEREF _Toc503346393 \h </w:instrText>
            </w:r>
            <w:r>
              <w:rPr>
                <w:noProof/>
                <w:webHidden/>
              </w:rPr>
            </w:r>
            <w:r>
              <w:rPr>
                <w:noProof/>
                <w:webHidden/>
              </w:rPr>
              <w:fldChar w:fldCharType="separate"/>
            </w:r>
            <w:r>
              <w:rPr>
                <w:noProof/>
                <w:webHidden/>
              </w:rPr>
              <w:t>3</w:t>
            </w:r>
            <w:r>
              <w:rPr>
                <w:noProof/>
                <w:webHidden/>
              </w:rPr>
              <w:fldChar w:fldCharType="end"/>
            </w:r>
          </w:hyperlink>
        </w:p>
        <w:p w:rsidR="003C197C" w:rsidRDefault="003C197C">
          <w:pPr>
            <w:pStyle w:val="TOC2"/>
            <w:tabs>
              <w:tab w:val="right" w:leader="dot" w:pos="9350"/>
            </w:tabs>
            <w:rPr>
              <w:rFonts w:cstheme="minorBidi"/>
              <w:noProof/>
            </w:rPr>
          </w:pPr>
          <w:hyperlink w:anchor="_Toc503346394" w:history="1">
            <w:r w:rsidRPr="00EB7686">
              <w:rPr>
                <w:rStyle w:val="Hyperlink"/>
                <w:noProof/>
              </w:rPr>
              <w:t>Creating a Floor Model</w:t>
            </w:r>
            <w:r>
              <w:rPr>
                <w:noProof/>
                <w:webHidden/>
              </w:rPr>
              <w:tab/>
            </w:r>
            <w:r>
              <w:rPr>
                <w:noProof/>
                <w:webHidden/>
              </w:rPr>
              <w:fldChar w:fldCharType="begin"/>
            </w:r>
            <w:r>
              <w:rPr>
                <w:noProof/>
                <w:webHidden/>
              </w:rPr>
              <w:instrText xml:space="preserve"> PAGEREF _Toc503346394 \h </w:instrText>
            </w:r>
            <w:r>
              <w:rPr>
                <w:noProof/>
                <w:webHidden/>
              </w:rPr>
            </w:r>
            <w:r>
              <w:rPr>
                <w:noProof/>
                <w:webHidden/>
              </w:rPr>
              <w:fldChar w:fldCharType="separate"/>
            </w:r>
            <w:r>
              <w:rPr>
                <w:noProof/>
                <w:webHidden/>
              </w:rPr>
              <w:t>3</w:t>
            </w:r>
            <w:r>
              <w:rPr>
                <w:noProof/>
                <w:webHidden/>
              </w:rPr>
              <w:fldChar w:fldCharType="end"/>
            </w:r>
          </w:hyperlink>
        </w:p>
        <w:p w:rsidR="003C197C" w:rsidRDefault="003C197C">
          <w:pPr>
            <w:pStyle w:val="TOC3"/>
            <w:tabs>
              <w:tab w:val="right" w:leader="dot" w:pos="9350"/>
            </w:tabs>
            <w:rPr>
              <w:rFonts w:cstheme="minorBidi"/>
              <w:noProof/>
            </w:rPr>
          </w:pPr>
          <w:hyperlink w:anchor="_Toc503346395" w:history="1">
            <w:r w:rsidRPr="00EB7686">
              <w:rPr>
                <w:rStyle w:val="Hyperlink"/>
                <w:noProof/>
              </w:rPr>
              <w:t>Step 1: Units Verification</w:t>
            </w:r>
            <w:r>
              <w:rPr>
                <w:noProof/>
                <w:webHidden/>
              </w:rPr>
              <w:tab/>
            </w:r>
            <w:r>
              <w:rPr>
                <w:noProof/>
                <w:webHidden/>
              </w:rPr>
              <w:fldChar w:fldCharType="begin"/>
            </w:r>
            <w:r>
              <w:rPr>
                <w:noProof/>
                <w:webHidden/>
              </w:rPr>
              <w:instrText xml:space="preserve"> PAGEREF _Toc503346395 \h </w:instrText>
            </w:r>
            <w:r>
              <w:rPr>
                <w:noProof/>
                <w:webHidden/>
              </w:rPr>
            </w:r>
            <w:r>
              <w:rPr>
                <w:noProof/>
                <w:webHidden/>
              </w:rPr>
              <w:fldChar w:fldCharType="separate"/>
            </w:r>
            <w:r>
              <w:rPr>
                <w:noProof/>
                <w:webHidden/>
              </w:rPr>
              <w:t>3</w:t>
            </w:r>
            <w:r>
              <w:rPr>
                <w:noProof/>
                <w:webHidden/>
              </w:rPr>
              <w:fldChar w:fldCharType="end"/>
            </w:r>
          </w:hyperlink>
        </w:p>
        <w:p w:rsidR="003C197C" w:rsidRDefault="003C197C">
          <w:pPr>
            <w:pStyle w:val="TOC3"/>
            <w:tabs>
              <w:tab w:val="right" w:leader="dot" w:pos="9350"/>
            </w:tabs>
            <w:rPr>
              <w:rFonts w:cstheme="minorBidi"/>
              <w:noProof/>
            </w:rPr>
          </w:pPr>
          <w:hyperlink w:anchor="_Toc503346396" w:history="1">
            <w:r w:rsidRPr="00EB7686">
              <w:rPr>
                <w:rStyle w:val="Hyperlink"/>
                <w:noProof/>
              </w:rPr>
              <w:t>Step 2: Creating Outside Walls</w:t>
            </w:r>
            <w:r>
              <w:rPr>
                <w:noProof/>
                <w:webHidden/>
              </w:rPr>
              <w:tab/>
            </w:r>
            <w:r>
              <w:rPr>
                <w:noProof/>
                <w:webHidden/>
              </w:rPr>
              <w:fldChar w:fldCharType="begin"/>
            </w:r>
            <w:r>
              <w:rPr>
                <w:noProof/>
                <w:webHidden/>
              </w:rPr>
              <w:instrText xml:space="preserve"> PAGEREF _Toc503346396 \h </w:instrText>
            </w:r>
            <w:r>
              <w:rPr>
                <w:noProof/>
                <w:webHidden/>
              </w:rPr>
            </w:r>
            <w:r>
              <w:rPr>
                <w:noProof/>
                <w:webHidden/>
              </w:rPr>
              <w:fldChar w:fldCharType="separate"/>
            </w:r>
            <w:r>
              <w:rPr>
                <w:noProof/>
                <w:webHidden/>
              </w:rPr>
              <w:t>3</w:t>
            </w:r>
            <w:r>
              <w:rPr>
                <w:noProof/>
                <w:webHidden/>
              </w:rPr>
              <w:fldChar w:fldCharType="end"/>
            </w:r>
          </w:hyperlink>
        </w:p>
        <w:p w:rsidR="003C197C" w:rsidRDefault="003C197C">
          <w:pPr>
            <w:pStyle w:val="TOC3"/>
            <w:tabs>
              <w:tab w:val="right" w:leader="dot" w:pos="9350"/>
            </w:tabs>
            <w:rPr>
              <w:rFonts w:cstheme="minorBidi"/>
              <w:noProof/>
            </w:rPr>
          </w:pPr>
          <w:hyperlink w:anchor="_Toc503346397" w:history="1">
            <w:r w:rsidRPr="00EB7686">
              <w:rPr>
                <w:rStyle w:val="Hyperlink"/>
                <w:noProof/>
              </w:rPr>
              <w:t>Step 3: Cleaning Up Layers</w:t>
            </w:r>
            <w:r>
              <w:rPr>
                <w:noProof/>
                <w:webHidden/>
              </w:rPr>
              <w:tab/>
            </w:r>
            <w:r>
              <w:rPr>
                <w:noProof/>
                <w:webHidden/>
              </w:rPr>
              <w:fldChar w:fldCharType="begin"/>
            </w:r>
            <w:r>
              <w:rPr>
                <w:noProof/>
                <w:webHidden/>
              </w:rPr>
              <w:instrText xml:space="preserve"> PAGEREF _Toc503346397 \h </w:instrText>
            </w:r>
            <w:r>
              <w:rPr>
                <w:noProof/>
                <w:webHidden/>
              </w:rPr>
            </w:r>
            <w:r>
              <w:rPr>
                <w:noProof/>
                <w:webHidden/>
              </w:rPr>
              <w:fldChar w:fldCharType="separate"/>
            </w:r>
            <w:r>
              <w:rPr>
                <w:noProof/>
                <w:webHidden/>
              </w:rPr>
              <w:t>5</w:t>
            </w:r>
            <w:r>
              <w:rPr>
                <w:noProof/>
                <w:webHidden/>
              </w:rPr>
              <w:fldChar w:fldCharType="end"/>
            </w:r>
          </w:hyperlink>
        </w:p>
        <w:p w:rsidR="003C197C" w:rsidRDefault="003C197C">
          <w:pPr>
            <w:pStyle w:val="TOC3"/>
            <w:tabs>
              <w:tab w:val="right" w:leader="dot" w:pos="9350"/>
            </w:tabs>
            <w:rPr>
              <w:rFonts w:cstheme="minorBidi"/>
              <w:noProof/>
            </w:rPr>
          </w:pPr>
          <w:hyperlink w:anchor="_Toc503346398" w:history="1">
            <w:r w:rsidRPr="00EB7686">
              <w:rPr>
                <w:rStyle w:val="Hyperlink"/>
                <w:noProof/>
              </w:rPr>
              <w:t>Step 4: Creating one model with walls</w:t>
            </w:r>
            <w:r>
              <w:rPr>
                <w:noProof/>
                <w:webHidden/>
              </w:rPr>
              <w:tab/>
            </w:r>
            <w:r>
              <w:rPr>
                <w:noProof/>
                <w:webHidden/>
              </w:rPr>
              <w:fldChar w:fldCharType="begin"/>
            </w:r>
            <w:r>
              <w:rPr>
                <w:noProof/>
                <w:webHidden/>
              </w:rPr>
              <w:instrText xml:space="preserve"> PAGEREF _Toc503346398 \h </w:instrText>
            </w:r>
            <w:r>
              <w:rPr>
                <w:noProof/>
                <w:webHidden/>
              </w:rPr>
            </w:r>
            <w:r>
              <w:rPr>
                <w:noProof/>
                <w:webHidden/>
              </w:rPr>
              <w:fldChar w:fldCharType="separate"/>
            </w:r>
            <w:r>
              <w:rPr>
                <w:noProof/>
                <w:webHidden/>
              </w:rPr>
              <w:t>6</w:t>
            </w:r>
            <w:r>
              <w:rPr>
                <w:noProof/>
                <w:webHidden/>
              </w:rPr>
              <w:fldChar w:fldCharType="end"/>
            </w:r>
          </w:hyperlink>
        </w:p>
        <w:p w:rsidR="003C197C" w:rsidRDefault="003C197C">
          <w:pPr>
            <w:pStyle w:val="TOC3"/>
            <w:tabs>
              <w:tab w:val="right" w:leader="dot" w:pos="9350"/>
            </w:tabs>
            <w:rPr>
              <w:rFonts w:cstheme="minorBidi"/>
              <w:noProof/>
            </w:rPr>
          </w:pPr>
          <w:hyperlink w:anchor="_Toc503346399" w:history="1">
            <w:r w:rsidRPr="00EB7686">
              <w:rPr>
                <w:rStyle w:val="Hyperlink"/>
                <w:noProof/>
              </w:rPr>
              <w:t>Step 5: Creating Inner Walls</w:t>
            </w:r>
            <w:r>
              <w:rPr>
                <w:noProof/>
                <w:webHidden/>
              </w:rPr>
              <w:tab/>
            </w:r>
            <w:r>
              <w:rPr>
                <w:noProof/>
                <w:webHidden/>
              </w:rPr>
              <w:fldChar w:fldCharType="begin"/>
            </w:r>
            <w:r>
              <w:rPr>
                <w:noProof/>
                <w:webHidden/>
              </w:rPr>
              <w:instrText xml:space="preserve"> PAGEREF _Toc503346399 \h </w:instrText>
            </w:r>
            <w:r>
              <w:rPr>
                <w:noProof/>
                <w:webHidden/>
              </w:rPr>
            </w:r>
            <w:r>
              <w:rPr>
                <w:noProof/>
                <w:webHidden/>
              </w:rPr>
              <w:fldChar w:fldCharType="separate"/>
            </w:r>
            <w:r>
              <w:rPr>
                <w:noProof/>
                <w:webHidden/>
              </w:rPr>
              <w:t>7</w:t>
            </w:r>
            <w:r>
              <w:rPr>
                <w:noProof/>
                <w:webHidden/>
              </w:rPr>
              <w:fldChar w:fldCharType="end"/>
            </w:r>
          </w:hyperlink>
        </w:p>
        <w:p w:rsidR="003C197C" w:rsidRDefault="003C197C">
          <w:pPr>
            <w:pStyle w:val="TOC3"/>
            <w:tabs>
              <w:tab w:val="right" w:leader="dot" w:pos="9350"/>
            </w:tabs>
            <w:rPr>
              <w:rFonts w:cstheme="minorBidi"/>
              <w:noProof/>
            </w:rPr>
          </w:pPr>
          <w:hyperlink w:anchor="_Toc503346400" w:history="1">
            <w:r w:rsidRPr="00EB7686">
              <w:rPr>
                <w:rStyle w:val="Hyperlink"/>
                <w:noProof/>
              </w:rPr>
              <w:t>Step 6: Clean Up</w:t>
            </w:r>
            <w:r>
              <w:rPr>
                <w:noProof/>
                <w:webHidden/>
              </w:rPr>
              <w:tab/>
            </w:r>
            <w:r>
              <w:rPr>
                <w:noProof/>
                <w:webHidden/>
              </w:rPr>
              <w:fldChar w:fldCharType="begin"/>
            </w:r>
            <w:r>
              <w:rPr>
                <w:noProof/>
                <w:webHidden/>
              </w:rPr>
              <w:instrText xml:space="preserve"> PAGEREF _Toc503346400 \h </w:instrText>
            </w:r>
            <w:r>
              <w:rPr>
                <w:noProof/>
                <w:webHidden/>
              </w:rPr>
            </w:r>
            <w:r>
              <w:rPr>
                <w:noProof/>
                <w:webHidden/>
              </w:rPr>
              <w:fldChar w:fldCharType="separate"/>
            </w:r>
            <w:r>
              <w:rPr>
                <w:noProof/>
                <w:webHidden/>
              </w:rPr>
              <w:t>10</w:t>
            </w:r>
            <w:r>
              <w:rPr>
                <w:noProof/>
                <w:webHidden/>
              </w:rPr>
              <w:fldChar w:fldCharType="end"/>
            </w:r>
          </w:hyperlink>
        </w:p>
        <w:p w:rsidR="003C197C" w:rsidRDefault="003C197C">
          <w:pPr>
            <w:pStyle w:val="TOC3"/>
            <w:tabs>
              <w:tab w:val="right" w:leader="dot" w:pos="9350"/>
            </w:tabs>
            <w:rPr>
              <w:rFonts w:cstheme="minorBidi"/>
              <w:noProof/>
            </w:rPr>
          </w:pPr>
          <w:hyperlink w:anchor="_Toc503346401" w:history="1">
            <w:r w:rsidRPr="00EB7686">
              <w:rPr>
                <w:rStyle w:val="Hyperlink"/>
                <w:noProof/>
              </w:rPr>
              <w:t>Step 7: Creating the floor</w:t>
            </w:r>
            <w:r>
              <w:rPr>
                <w:noProof/>
                <w:webHidden/>
              </w:rPr>
              <w:tab/>
            </w:r>
            <w:r>
              <w:rPr>
                <w:noProof/>
                <w:webHidden/>
              </w:rPr>
              <w:fldChar w:fldCharType="begin"/>
            </w:r>
            <w:r>
              <w:rPr>
                <w:noProof/>
                <w:webHidden/>
              </w:rPr>
              <w:instrText xml:space="preserve"> PAGEREF _Toc503346401 \h </w:instrText>
            </w:r>
            <w:r>
              <w:rPr>
                <w:noProof/>
                <w:webHidden/>
              </w:rPr>
            </w:r>
            <w:r>
              <w:rPr>
                <w:noProof/>
                <w:webHidden/>
              </w:rPr>
              <w:fldChar w:fldCharType="separate"/>
            </w:r>
            <w:r>
              <w:rPr>
                <w:noProof/>
                <w:webHidden/>
              </w:rPr>
              <w:t>11</w:t>
            </w:r>
            <w:r>
              <w:rPr>
                <w:noProof/>
                <w:webHidden/>
              </w:rPr>
              <w:fldChar w:fldCharType="end"/>
            </w:r>
          </w:hyperlink>
        </w:p>
        <w:p w:rsidR="003C197C" w:rsidRDefault="003C197C">
          <w:pPr>
            <w:pStyle w:val="TOC3"/>
            <w:tabs>
              <w:tab w:val="right" w:leader="dot" w:pos="9350"/>
            </w:tabs>
            <w:rPr>
              <w:rFonts w:cstheme="minorBidi"/>
              <w:noProof/>
            </w:rPr>
          </w:pPr>
          <w:hyperlink w:anchor="_Toc503346402" w:history="1">
            <w:r w:rsidRPr="00EB7686">
              <w:rPr>
                <w:rStyle w:val="Hyperlink"/>
                <w:noProof/>
              </w:rPr>
              <w:t>Step 8: Inserting Doors</w:t>
            </w:r>
            <w:r>
              <w:rPr>
                <w:noProof/>
                <w:webHidden/>
              </w:rPr>
              <w:tab/>
            </w:r>
            <w:r>
              <w:rPr>
                <w:noProof/>
                <w:webHidden/>
              </w:rPr>
              <w:fldChar w:fldCharType="begin"/>
            </w:r>
            <w:r>
              <w:rPr>
                <w:noProof/>
                <w:webHidden/>
              </w:rPr>
              <w:instrText xml:space="preserve"> PAGEREF _Toc503346402 \h </w:instrText>
            </w:r>
            <w:r>
              <w:rPr>
                <w:noProof/>
                <w:webHidden/>
              </w:rPr>
            </w:r>
            <w:r>
              <w:rPr>
                <w:noProof/>
                <w:webHidden/>
              </w:rPr>
              <w:fldChar w:fldCharType="separate"/>
            </w:r>
            <w:r>
              <w:rPr>
                <w:noProof/>
                <w:webHidden/>
              </w:rPr>
              <w:t>12</w:t>
            </w:r>
            <w:r>
              <w:rPr>
                <w:noProof/>
                <w:webHidden/>
              </w:rPr>
              <w:fldChar w:fldCharType="end"/>
            </w:r>
          </w:hyperlink>
        </w:p>
        <w:p w:rsidR="003C197C" w:rsidRDefault="003C197C">
          <w:pPr>
            <w:pStyle w:val="TOC3"/>
            <w:tabs>
              <w:tab w:val="right" w:leader="dot" w:pos="9350"/>
            </w:tabs>
            <w:rPr>
              <w:rFonts w:cstheme="minorBidi"/>
              <w:noProof/>
            </w:rPr>
          </w:pPr>
          <w:hyperlink w:anchor="_Toc503346403" w:history="1">
            <w:r w:rsidRPr="00EB7686">
              <w:rPr>
                <w:rStyle w:val="Hyperlink"/>
                <w:noProof/>
              </w:rPr>
              <w:t>Step 9: Creating Basic Network Path</w:t>
            </w:r>
            <w:r>
              <w:rPr>
                <w:noProof/>
                <w:webHidden/>
              </w:rPr>
              <w:tab/>
            </w:r>
            <w:r>
              <w:rPr>
                <w:noProof/>
                <w:webHidden/>
              </w:rPr>
              <w:fldChar w:fldCharType="begin"/>
            </w:r>
            <w:r>
              <w:rPr>
                <w:noProof/>
                <w:webHidden/>
              </w:rPr>
              <w:instrText xml:space="preserve"> PAGEREF _Toc503346403 \h </w:instrText>
            </w:r>
            <w:r>
              <w:rPr>
                <w:noProof/>
                <w:webHidden/>
              </w:rPr>
            </w:r>
            <w:r>
              <w:rPr>
                <w:noProof/>
                <w:webHidden/>
              </w:rPr>
              <w:fldChar w:fldCharType="separate"/>
            </w:r>
            <w:r>
              <w:rPr>
                <w:noProof/>
                <w:webHidden/>
              </w:rPr>
              <w:t>13</w:t>
            </w:r>
            <w:r>
              <w:rPr>
                <w:noProof/>
                <w:webHidden/>
              </w:rPr>
              <w:fldChar w:fldCharType="end"/>
            </w:r>
          </w:hyperlink>
        </w:p>
        <w:p w:rsidR="003C197C" w:rsidRDefault="003C197C">
          <w:pPr>
            <w:pStyle w:val="TOC2"/>
            <w:tabs>
              <w:tab w:val="right" w:leader="dot" w:pos="9350"/>
            </w:tabs>
            <w:rPr>
              <w:rFonts w:cstheme="minorBidi"/>
              <w:noProof/>
            </w:rPr>
          </w:pPr>
          <w:hyperlink w:anchor="_Toc503346404" w:history="1">
            <w:r w:rsidRPr="00EB7686">
              <w:rPr>
                <w:rStyle w:val="Hyperlink"/>
                <w:noProof/>
              </w:rPr>
              <w:t>Creating a Building</w:t>
            </w:r>
            <w:r>
              <w:rPr>
                <w:noProof/>
                <w:webHidden/>
              </w:rPr>
              <w:tab/>
            </w:r>
            <w:r>
              <w:rPr>
                <w:noProof/>
                <w:webHidden/>
              </w:rPr>
              <w:fldChar w:fldCharType="begin"/>
            </w:r>
            <w:r>
              <w:rPr>
                <w:noProof/>
                <w:webHidden/>
              </w:rPr>
              <w:instrText xml:space="preserve"> PAGEREF _Toc503346404 \h </w:instrText>
            </w:r>
            <w:r>
              <w:rPr>
                <w:noProof/>
                <w:webHidden/>
              </w:rPr>
            </w:r>
            <w:r>
              <w:rPr>
                <w:noProof/>
                <w:webHidden/>
              </w:rPr>
              <w:fldChar w:fldCharType="separate"/>
            </w:r>
            <w:r>
              <w:rPr>
                <w:noProof/>
                <w:webHidden/>
              </w:rPr>
              <w:t>13</w:t>
            </w:r>
            <w:r>
              <w:rPr>
                <w:noProof/>
                <w:webHidden/>
              </w:rPr>
              <w:fldChar w:fldCharType="end"/>
            </w:r>
          </w:hyperlink>
        </w:p>
        <w:p w:rsidR="003C197C" w:rsidRDefault="003C197C">
          <w:pPr>
            <w:pStyle w:val="TOC3"/>
            <w:tabs>
              <w:tab w:val="right" w:leader="dot" w:pos="9350"/>
            </w:tabs>
            <w:rPr>
              <w:rFonts w:cstheme="minorBidi"/>
              <w:noProof/>
            </w:rPr>
          </w:pPr>
          <w:hyperlink w:anchor="_Toc503346405" w:history="1">
            <w:r w:rsidRPr="00EB7686">
              <w:rPr>
                <w:rStyle w:val="Hyperlink"/>
                <w:noProof/>
              </w:rPr>
              <w:t>Step 1: Structuring the Building</w:t>
            </w:r>
            <w:r>
              <w:rPr>
                <w:noProof/>
                <w:webHidden/>
              </w:rPr>
              <w:tab/>
            </w:r>
            <w:r>
              <w:rPr>
                <w:noProof/>
                <w:webHidden/>
              </w:rPr>
              <w:fldChar w:fldCharType="begin"/>
            </w:r>
            <w:r>
              <w:rPr>
                <w:noProof/>
                <w:webHidden/>
              </w:rPr>
              <w:instrText xml:space="preserve"> PAGEREF _Toc503346405 \h </w:instrText>
            </w:r>
            <w:r>
              <w:rPr>
                <w:noProof/>
                <w:webHidden/>
              </w:rPr>
            </w:r>
            <w:r>
              <w:rPr>
                <w:noProof/>
                <w:webHidden/>
              </w:rPr>
              <w:fldChar w:fldCharType="separate"/>
            </w:r>
            <w:r>
              <w:rPr>
                <w:noProof/>
                <w:webHidden/>
              </w:rPr>
              <w:t>13</w:t>
            </w:r>
            <w:r>
              <w:rPr>
                <w:noProof/>
                <w:webHidden/>
              </w:rPr>
              <w:fldChar w:fldCharType="end"/>
            </w:r>
          </w:hyperlink>
        </w:p>
        <w:p w:rsidR="003C197C" w:rsidRDefault="003C197C">
          <w:pPr>
            <w:pStyle w:val="TOC3"/>
            <w:tabs>
              <w:tab w:val="right" w:leader="dot" w:pos="9350"/>
            </w:tabs>
            <w:rPr>
              <w:rFonts w:cstheme="minorBidi"/>
              <w:noProof/>
            </w:rPr>
          </w:pPr>
          <w:hyperlink w:anchor="_Toc503346406" w:history="1">
            <w:r w:rsidRPr="00EB7686">
              <w:rPr>
                <w:rStyle w:val="Hyperlink"/>
                <w:noProof/>
              </w:rPr>
              <w:t>Step 2: Inserting the Rooms</w:t>
            </w:r>
            <w:r>
              <w:rPr>
                <w:noProof/>
                <w:webHidden/>
              </w:rPr>
              <w:tab/>
            </w:r>
            <w:r>
              <w:rPr>
                <w:noProof/>
                <w:webHidden/>
              </w:rPr>
              <w:fldChar w:fldCharType="begin"/>
            </w:r>
            <w:r>
              <w:rPr>
                <w:noProof/>
                <w:webHidden/>
              </w:rPr>
              <w:instrText xml:space="preserve"> PAGEREF _Toc503346406 \h </w:instrText>
            </w:r>
            <w:r>
              <w:rPr>
                <w:noProof/>
                <w:webHidden/>
              </w:rPr>
            </w:r>
            <w:r>
              <w:rPr>
                <w:noProof/>
                <w:webHidden/>
              </w:rPr>
              <w:fldChar w:fldCharType="separate"/>
            </w:r>
            <w:r>
              <w:rPr>
                <w:noProof/>
                <w:webHidden/>
              </w:rPr>
              <w:t>15</w:t>
            </w:r>
            <w:r>
              <w:rPr>
                <w:noProof/>
                <w:webHidden/>
              </w:rPr>
              <w:fldChar w:fldCharType="end"/>
            </w:r>
          </w:hyperlink>
        </w:p>
        <w:p w:rsidR="003C197C" w:rsidRDefault="003C197C">
          <w:pPr>
            <w:pStyle w:val="TOC3"/>
            <w:tabs>
              <w:tab w:val="right" w:leader="dot" w:pos="9350"/>
            </w:tabs>
            <w:rPr>
              <w:rFonts w:cstheme="minorBidi"/>
              <w:noProof/>
            </w:rPr>
          </w:pPr>
          <w:hyperlink w:anchor="_Toc503346407" w:history="1">
            <w:r w:rsidRPr="00EB7686">
              <w:rPr>
                <w:rStyle w:val="Hyperlink"/>
                <w:noProof/>
              </w:rPr>
              <w:t>Step 3: Creating Floor Layers</w:t>
            </w:r>
            <w:r>
              <w:rPr>
                <w:noProof/>
                <w:webHidden/>
              </w:rPr>
              <w:tab/>
            </w:r>
            <w:r>
              <w:rPr>
                <w:noProof/>
                <w:webHidden/>
              </w:rPr>
              <w:fldChar w:fldCharType="begin"/>
            </w:r>
            <w:r>
              <w:rPr>
                <w:noProof/>
                <w:webHidden/>
              </w:rPr>
              <w:instrText xml:space="preserve"> PAGEREF _Toc503346407 \h </w:instrText>
            </w:r>
            <w:r>
              <w:rPr>
                <w:noProof/>
                <w:webHidden/>
              </w:rPr>
            </w:r>
            <w:r>
              <w:rPr>
                <w:noProof/>
                <w:webHidden/>
              </w:rPr>
              <w:fldChar w:fldCharType="separate"/>
            </w:r>
            <w:r>
              <w:rPr>
                <w:noProof/>
                <w:webHidden/>
              </w:rPr>
              <w:t>15</w:t>
            </w:r>
            <w:r>
              <w:rPr>
                <w:noProof/>
                <w:webHidden/>
              </w:rPr>
              <w:fldChar w:fldCharType="end"/>
            </w:r>
          </w:hyperlink>
        </w:p>
        <w:p w:rsidR="003C197C" w:rsidRDefault="003C197C">
          <w:pPr>
            <w:pStyle w:val="TOC3"/>
            <w:tabs>
              <w:tab w:val="right" w:leader="dot" w:pos="9350"/>
            </w:tabs>
            <w:rPr>
              <w:rFonts w:cstheme="minorBidi"/>
              <w:noProof/>
            </w:rPr>
          </w:pPr>
          <w:hyperlink w:anchor="_Toc503346408" w:history="1">
            <w:r w:rsidRPr="00EB7686">
              <w:rPr>
                <w:rStyle w:val="Hyperlink"/>
                <w:noProof/>
              </w:rPr>
              <w:t>Step 4: Modifying Room Location</w:t>
            </w:r>
            <w:r>
              <w:rPr>
                <w:noProof/>
                <w:webHidden/>
              </w:rPr>
              <w:tab/>
            </w:r>
            <w:r>
              <w:rPr>
                <w:noProof/>
                <w:webHidden/>
              </w:rPr>
              <w:fldChar w:fldCharType="begin"/>
            </w:r>
            <w:r>
              <w:rPr>
                <w:noProof/>
                <w:webHidden/>
              </w:rPr>
              <w:instrText xml:space="preserve"> PAGEREF _Toc503346408 \h </w:instrText>
            </w:r>
            <w:r>
              <w:rPr>
                <w:noProof/>
                <w:webHidden/>
              </w:rPr>
            </w:r>
            <w:r>
              <w:rPr>
                <w:noProof/>
                <w:webHidden/>
              </w:rPr>
              <w:fldChar w:fldCharType="separate"/>
            </w:r>
            <w:r>
              <w:rPr>
                <w:noProof/>
                <w:webHidden/>
              </w:rPr>
              <w:t>16</w:t>
            </w:r>
            <w:r>
              <w:rPr>
                <w:noProof/>
                <w:webHidden/>
              </w:rPr>
              <w:fldChar w:fldCharType="end"/>
            </w:r>
          </w:hyperlink>
        </w:p>
        <w:p w:rsidR="003C197C" w:rsidRDefault="003C197C">
          <w:pPr>
            <w:pStyle w:val="TOC3"/>
            <w:tabs>
              <w:tab w:val="right" w:leader="dot" w:pos="9350"/>
            </w:tabs>
            <w:rPr>
              <w:rFonts w:cstheme="minorBidi"/>
              <w:noProof/>
            </w:rPr>
          </w:pPr>
          <w:hyperlink w:anchor="_Toc503346409" w:history="1">
            <w:r w:rsidRPr="00EB7686">
              <w:rPr>
                <w:rStyle w:val="Hyperlink"/>
                <w:noProof/>
              </w:rPr>
              <w:t>Step 5: Connecting Network with Doors and Rooms, Network Clean Up.</w:t>
            </w:r>
            <w:r>
              <w:rPr>
                <w:noProof/>
                <w:webHidden/>
              </w:rPr>
              <w:tab/>
            </w:r>
            <w:r>
              <w:rPr>
                <w:noProof/>
                <w:webHidden/>
              </w:rPr>
              <w:fldChar w:fldCharType="begin"/>
            </w:r>
            <w:r>
              <w:rPr>
                <w:noProof/>
                <w:webHidden/>
              </w:rPr>
              <w:instrText xml:space="preserve"> PAGEREF _Toc503346409 \h </w:instrText>
            </w:r>
            <w:r>
              <w:rPr>
                <w:noProof/>
                <w:webHidden/>
              </w:rPr>
            </w:r>
            <w:r>
              <w:rPr>
                <w:noProof/>
                <w:webHidden/>
              </w:rPr>
              <w:fldChar w:fldCharType="separate"/>
            </w:r>
            <w:r>
              <w:rPr>
                <w:noProof/>
                <w:webHidden/>
              </w:rPr>
              <w:t>17</w:t>
            </w:r>
            <w:r>
              <w:rPr>
                <w:noProof/>
                <w:webHidden/>
              </w:rPr>
              <w:fldChar w:fldCharType="end"/>
            </w:r>
          </w:hyperlink>
        </w:p>
        <w:p w:rsidR="003C197C" w:rsidRDefault="003C197C">
          <w:pPr>
            <w:pStyle w:val="TOC3"/>
            <w:tabs>
              <w:tab w:val="right" w:leader="dot" w:pos="9350"/>
            </w:tabs>
            <w:rPr>
              <w:rFonts w:cstheme="minorBidi"/>
              <w:noProof/>
            </w:rPr>
          </w:pPr>
          <w:hyperlink w:anchor="_Toc503346410" w:history="1">
            <w:r w:rsidRPr="00EB7686">
              <w:rPr>
                <w:rStyle w:val="Hyperlink"/>
                <w:noProof/>
              </w:rPr>
              <w:t>Step 6: Making the Walls 3D</w:t>
            </w:r>
            <w:r>
              <w:rPr>
                <w:noProof/>
                <w:webHidden/>
              </w:rPr>
              <w:tab/>
            </w:r>
            <w:r>
              <w:rPr>
                <w:noProof/>
                <w:webHidden/>
              </w:rPr>
              <w:fldChar w:fldCharType="begin"/>
            </w:r>
            <w:r>
              <w:rPr>
                <w:noProof/>
                <w:webHidden/>
              </w:rPr>
              <w:instrText xml:space="preserve"> PAGEREF _Toc503346410 \h </w:instrText>
            </w:r>
            <w:r>
              <w:rPr>
                <w:noProof/>
                <w:webHidden/>
              </w:rPr>
            </w:r>
            <w:r>
              <w:rPr>
                <w:noProof/>
                <w:webHidden/>
              </w:rPr>
              <w:fldChar w:fldCharType="separate"/>
            </w:r>
            <w:r>
              <w:rPr>
                <w:noProof/>
                <w:webHidden/>
              </w:rPr>
              <w:t>18</w:t>
            </w:r>
            <w:r>
              <w:rPr>
                <w:noProof/>
                <w:webHidden/>
              </w:rPr>
              <w:fldChar w:fldCharType="end"/>
            </w:r>
          </w:hyperlink>
        </w:p>
        <w:p w:rsidR="003C197C" w:rsidRDefault="003C197C">
          <w:pPr>
            <w:pStyle w:val="TOC1"/>
            <w:tabs>
              <w:tab w:val="right" w:leader="dot" w:pos="9350"/>
            </w:tabs>
            <w:rPr>
              <w:rFonts w:cstheme="minorBidi"/>
              <w:noProof/>
            </w:rPr>
          </w:pPr>
          <w:hyperlink w:anchor="_Toc503346411" w:history="1">
            <w:r w:rsidRPr="00EB7686">
              <w:rPr>
                <w:rStyle w:val="Hyperlink"/>
                <w:noProof/>
              </w:rPr>
              <w:t>Data Extraction for SketchUp/Simio</w:t>
            </w:r>
            <w:r>
              <w:rPr>
                <w:noProof/>
                <w:webHidden/>
              </w:rPr>
              <w:tab/>
            </w:r>
            <w:r>
              <w:rPr>
                <w:noProof/>
                <w:webHidden/>
              </w:rPr>
              <w:fldChar w:fldCharType="begin"/>
            </w:r>
            <w:r>
              <w:rPr>
                <w:noProof/>
                <w:webHidden/>
              </w:rPr>
              <w:instrText xml:space="preserve"> PAGEREF _Toc503346411 \h </w:instrText>
            </w:r>
            <w:r>
              <w:rPr>
                <w:noProof/>
                <w:webHidden/>
              </w:rPr>
            </w:r>
            <w:r>
              <w:rPr>
                <w:noProof/>
                <w:webHidden/>
              </w:rPr>
              <w:fldChar w:fldCharType="separate"/>
            </w:r>
            <w:r>
              <w:rPr>
                <w:noProof/>
                <w:webHidden/>
              </w:rPr>
              <w:t>19</w:t>
            </w:r>
            <w:r>
              <w:rPr>
                <w:noProof/>
                <w:webHidden/>
              </w:rPr>
              <w:fldChar w:fldCharType="end"/>
            </w:r>
          </w:hyperlink>
        </w:p>
        <w:p w:rsidR="003C197C" w:rsidRDefault="003C197C">
          <w:pPr>
            <w:pStyle w:val="TOC2"/>
            <w:tabs>
              <w:tab w:val="right" w:leader="dot" w:pos="9350"/>
            </w:tabs>
            <w:rPr>
              <w:rFonts w:cstheme="minorBidi"/>
              <w:noProof/>
            </w:rPr>
          </w:pPr>
          <w:hyperlink w:anchor="_Toc503346412" w:history="1">
            <w:r w:rsidRPr="00EB7686">
              <w:rPr>
                <w:rStyle w:val="Hyperlink"/>
                <w:noProof/>
              </w:rPr>
              <w:t>AutoCad</w:t>
            </w:r>
            <w:r>
              <w:rPr>
                <w:noProof/>
                <w:webHidden/>
              </w:rPr>
              <w:tab/>
            </w:r>
            <w:r>
              <w:rPr>
                <w:noProof/>
                <w:webHidden/>
              </w:rPr>
              <w:fldChar w:fldCharType="begin"/>
            </w:r>
            <w:r>
              <w:rPr>
                <w:noProof/>
                <w:webHidden/>
              </w:rPr>
              <w:instrText xml:space="preserve"> PAGEREF _Toc503346412 \h </w:instrText>
            </w:r>
            <w:r>
              <w:rPr>
                <w:noProof/>
                <w:webHidden/>
              </w:rPr>
            </w:r>
            <w:r>
              <w:rPr>
                <w:noProof/>
                <w:webHidden/>
              </w:rPr>
              <w:fldChar w:fldCharType="separate"/>
            </w:r>
            <w:r>
              <w:rPr>
                <w:noProof/>
                <w:webHidden/>
              </w:rPr>
              <w:t>19</w:t>
            </w:r>
            <w:r>
              <w:rPr>
                <w:noProof/>
                <w:webHidden/>
              </w:rPr>
              <w:fldChar w:fldCharType="end"/>
            </w:r>
          </w:hyperlink>
        </w:p>
        <w:p w:rsidR="003C197C" w:rsidRDefault="003C197C">
          <w:pPr>
            <w:pStyle w:val="TOC2"/>
            <w:tabs>
              <w:tab w:val="right" w:leader="dot" w:pos="9350"/>
            </w:tabs>
            <w:rPr>
              <w:rFonts w:cstheme="minorBidi"/>
              <w:noProof/>
            </w:rPr>
          </w:pPr>
          <w:hyperlink w:anchor="_Toc503346413" w:history="1">
            <w:r w:rsidRPr="00EB7686">
              <w:rPr>
                <w:rStyle w:val="Hyperlink"/>
                <w:noProof/>
              </w:rPr>
              <w:t>Excel</w:t>
            </w:r>
            <w:r>
              <w:rPr>
                <w:noProof/>
                <w:webHidden/>
              </w:rPr>
              <w:tab/>
            </w:r>
            <w:r>
              <w:rPr>
                <w:noProof/>
                <w:webHidden/>
              </w:rPr>
              <w:fldChar w:fldCharType="begin"/>
            </w:r>
            <w:r>
              <w:rPr>
                <w:noProof/>
                <w:webHidden/>
              </w:rPr>
              <w:instrText xml:space="preserve"> PAGEREF _Toc503346413 \h </w:instrText>
            </w:r>
            <w:r>
              <w:rPr>
                <w:noProof/>
                <w:webHidden/>
              </w:rPr>
            </w:r>
            <w:r>
              <w:rPr>
                <w:noProof/>
                <w:webHidden/>
              </w:rPr>
              <w:fldChar w:fldCharType="separate"/>
            </w:r>
            <w:r>
              <w:rPr>
                <w:noProof/>
                <w:webHidden/>
              </w:rPr>
              <w:t>20</w:t>
            </w:r>
            <w:r>
              <w:rPr>
                <w:noProof/>
                <w:webHidden/>
              </w:rPr>
              <w:fldChar w:fldCharType="end"/>
            </w:r>
          </w:hyperlink>
        </w:p>
        <w:p w:rsidR="003C197C" w:rsidRDefault="003C197C">
          <w:pPr>
            <w:pStyle w:val="TOC1"/>
            <w:tabs>
              <w:tab w:val="right" w:leader="dot" w:pos="9350"/>
            </w:tabs>
            <w:rPr>
              <w:rFonts w:cstheme="minorBidi"/>
              <w:noProof/>
            </w:rPr>
          </w:pPr>
          <w:hyperlink w:anchor="_Toc503346414" w:history="1">
            <w:r w:rsidRPr="00EB7686">
              <w:rPr>
                <w:rStyle w:val="Hyperlink"/>
                <w:noProof/>
              </w:rPr>
              <w:t>Importing into Simio</w:t>
            </w:r>
            <w:r>
              <w:rPr>
                <w:noProof/>
                <w:webHidden/>
              </w:rPr>
              <w:tab/>
            </w:r>
            <w:r>
              <w:rPr>
                <w:noProof/>
                <w:webHidden/>
              </w:rPr>
              <w:fldChar w:fldCharType="begin"/>
            </w:r>
            <w:r>
              <w:rPr>
                <w:noProof/>
                <w:webHidden/>
              </w:rPr>
              <w:instrText xml:space="preserve"> PAGEREF _Toc503346414 \h </w:instrText>
            </w:r>
            <w:r>
              <w:rPr>
                <w:noProof/>
                <w:webHidden/>
              </w:rPr>
            </w:r>
            <w:r>
              <w:rPr>
                <w:noProof/>
                <w:webHidden/>
              </w:rPr>
              <w:fldChar w:fldCharType="separate"/>
            </w:r>
            <w:r>
              <w:rPr>
                <w:noProof/>
                <w:webHidden/>
              </w:rPr>
              <w:t>23</w:t>
            </w:r>
            <w:r>
              <w:rPr>
                <w:noProof/>
                <w:webHidden/>
              </w:rPr>
              <w:fldChar w:fldCharType="end"/>
            </w:r>
          </w:hyperlink>
        </w:p>
        <w:p w:rsidR="003C197C" w:rsidRDefault="003C197C">
          <w:pPr>
            <w:pStyle w:val="TOC2"/>
            <w:tabs>
              <w:tab w:val="right" w:leader="dot" w:pos="9350"/>
            </w:tabs>
            <w:rPr>
              <w:rFonts w:cstheme="minorBidi"/>
              <w:noProof/>
            </w:rPr>
          </w:pPr>
          <w:hyperlink w:anchor="_Toc503346415" w:history="1">
            <w:r w:rsidRPr="00EB7686">
              <w:rPr>
                <w:rStyle w:val="Hyperlink"/>
                <w:noProof/>
              </w:rPr>
              <w:t>Importing Network</w:t>
            </w:r>
            <w:r>
              <w:rPr>
                <w:noProof/>
                <w:webHidden/>
              </w:rPr>
              <w:tab/>
            </w:r>
            <w:r>
              <w:rPr>
                <w:noProof/>
                <w:webHidden/>
              </w:rPr>
              <w:fldChar w:fldCharType="begin"/>
            </w:r>
            <w:r>
              <w:rPr>
                <w:noProof/>
                <w:webHidden/>
              </w:rPr>
              <w:instrText xml:space="preserve"> PAGEREF _Toc503346415 \h </w:instrText>
            </w:r>
            <w:r>
              <w:rPr>
                <w:noProof/>
                <w:webHidden/>
              </w:rPr>
            </w:r>
            <w:r>
              <w:rPr>
                <w:noProof/>
                <w:webHidden/>
              </w:rPr>
              <w:fldChar w:fldCharType="separate"/>
            </w:r>
            <w:r>
              <w:rPr>
                <w:noProof/>
                <w:webHidden/>
              </w:rPr>
              <w:t>23</w:t>
            </w:r>
            <w:r>
              <w:rPr>
                <w:noProof/>
                <w:webHidden/>
              </w:rPr>
              <w:fldChar w:fldCharType="end"/>
            </w:r>
          </w:hyperlink>
        </w:p>
        <w:p w:rsidR="003C197C" w:rsidRDefault="003C197C">
          <w:pPr>
            <w:pStyle w:val="TOC2"/>
            <w:tabs>
              <w:tab w:val="right" w:leader="dot" w:pos="9350"/>
            </w:tabs>
            <w:rPr>
              <w:rFonts w:cstheme="minorBidi"/>
              <w:noProof/>
            </w:rPr>
          </w:pPr>
          <w:hyperlink w:anchor="_Toc503346416" w:history="1">
            <w:r w:rsidRPr="00EB7686">
              <w:rPr>
                <w:rStyle w:val="Hyperlink"/>
                <w:noProof/>
              </w:rPr>
              <w:t>Importing Wall Symbols</w:t>
            </w:r>
            <w:r>
              <w:rPr>
                <w:noProof/>
                <w:webHidden/>
              </w:rPr>
              <w:tab/>
            </w:r>
            <w:r>
              <w:rPr>
                <w:noProof/>
                <w:webHidden/>
              </w:rPr>
              <w:fldChar w:fldCharType="begin"/>
            </w:r>
            <w:r>
              <w:rPr>
                <w:noProof/>
                <w:webHidden/>
              </w:rPr>
              <w:instrText xml:space="preserve"> PAGEREF _Toc503346416 \h </w:instrText>
            </w:r>
            <w:r>
              <w:rPr>
                <w:noProof/>
                <w:webHidden/>
              </w:rPr>
            </w:r>
            <w:r>
              <w:rPr>
                <w:noProof/>
                <w:webHidden/>
              </w:rPr>
              <w:fldChar w:fldCharType="separate"/>
            </w:r>
            <w:r>
              <w:rPr>
                <w:noProof/>
                <w:webHidden/>
              </w:rPr>
              <w:t>24</w:t>
            </w:r>
            <w:r>
              <w:rPr>
                <w:noProof/>
                <w:webHidden/>
              </w:rPr>
              <w:fldChar w:fldCharType="end"/>
            </w:r>
          </w:hyperlink>
        </w:p>
        <w:p w:rsidR="00175FE7" w:rsidRDefault="00A67E65">
          <w:r>
            <w:rPr>
              <w:b/>
              <w:bCs/>
              <w:noProof/>
            </w:rPr>
            <w:fldChar w:fldCharType="end"/>
          </w:r>
        </w:p>
      </w:sdtContent>
    </w:sdt>
    <w:p w:rsidR="00175FE7" w:rsidRPr="00175FE7" w:rsidRDefault="00175FE7" w:rsidP="00175FE7"/>
    <w:p w:rsidR="0016033B" w:rsidRDefault="003252D8" w:rsidP="0011131D">
      <w:pPr>
        <w:pStyle w:val="Heading1"/>
        <w:rPr>
          <w:b/>
          <w:sz w:val="36"/>
          <w:szCs w:val="36"/>
        </w:rPr>
      </w:pPr>
      <w:bookmarkStart w:id="1" w:name="_Toc483561603"/>
      <w:bookmarkStart w:id="2" w:name="_Toc503346389"/>
      <w:r w:rsidRPr="008F67E6">
        <w:rPr>
          <w:b/>
          <w:sz w:val="36"/>
          <w:szCs w:val="36"/>
        </w:rPr>
        <w:lastRenderedPageBreak/>
        <w:t>I</w:t>
      </w:r>
      <w:bookmarkEnd w:id="1"/>
      <w:r w:rsidR="00A67E65" w:rsidRPr="008F67E6">
        <w:rPr>
          <w:b/>
          <w:sz w:val="36"/>
          <w:szCs w:val="36"/>
        </w:rPr>
        <w:t>ntroduction</w:t>
      </w:r>
      <w:bookmarkStart w:id="3" w:name="_Toc483561604"/>
      <w:bookmarkEnd w:id="2"/>
    </w:p>
    <w:p w:rsidR="0011131D" w:rsidRPr="0011131D" w:rsidRDefault="0011131D" w:rsidP="0011131D"/>
    <w:p w:rsidR="0016033B" w:rsidRDefault="0016033B" w:rsidP="0016033B">
      <w:pPr>
        <w:pStyle w:val="Heading2"/>
      </w:pPr>
      <w:bookmarkStart w:id="4" w:name="_Toc503346390"/>
      <w:r>
        <w:t>Purpose</w:t>
      </w:r>
      <w:bookmarkEnd w:id="4"/>
    </w:p>
    <w:p w:rsidR="0016033B" w:rsidRPr="00367E5A" w:rsidRDefault="0016033B" w:rsidP="0016033B">
      <w:r>
        <w:t>Computing and computing graphics capabilities continue to improve and evolve.  What was once science fiction, such as photorealistic real-time rendering now common in video games, to low cost virtual reality (VR), is now commonplace.  As people experience these technologies in their personal lives, there is a greater demand and expectation that computer simulation utilized in a business or institutional setting have a similar degree of visually appealing content and user experience.  These capabilities contribute to the acceptance and usefulness of these tools.  This case study suggests an approach, as well as tools and techniques, utilized to automate and lessen the resources required to develop three-dimensional (3D) models of a large campus environment from traditional two-dimensional (2D) plan view computer aided drafting (CAD) data that can be utilized in computer simulation.</w:t>
      </w:r>
    </w:p>
    <w:p w:rsidR="0016033B" w:rsidRDefault="0016033B" w:rsidP="003252D8">
      <w:pPr>
        <w:pStyle w:val="Heading2"/>
      </w:pPr>
    </w:p>
    <w:p w:rsidR="003252D8" w:rsidRDefault="003252D8" w:rsidP="003252D8">
      <w:pPr>
        <w:pStyle w:val="Heading2"/>
      </w:pPr>
      <w:bookmarkStart w:id="5" w:name="_Toc503346391"/>
      <w:r>
        <w:t>Pieces Involved</w:t>
      </w:r>
      <w:bookmarkEnd w:id="3"/>
      <w:bookmarkEnd w:id="5"/>
    </w:p>
    <w:p w:rsidR="003252D8" w:rsidRDefault="003252D8" w:rsidP="003252D8">
      <w:proofErr w:type="gramStart"/>
      <w:r>
        <w:t>In order to</w:t>
      </w:r>
      <w:proofErr w:type="gramEnd"/>
      <w:r>
        <w:t xml:space="preserve"> </w:t>
      </w:r>
      <w:r w:rsidR="0016033B">
        <w:t>develop a 3D computer simulation model utilizing 2D plan view CAD data,</w:t>
      </w:r>
      <w:r>
        <w:t xml:space="preserve"> you will be working with </w:t>
      </w:r>
      <w:r w:rsidR="00D0753F">
        <w:t xml:space="preserve">the following </w:t>
      </w:r>
      <w:r>
        <w:t>main programs</w:t>
      </w:r>
      <w:r w:rsidR="00D0753F">
        <w:t>:</w:t>
      </w:r>
      <w:r>
        <w:t xml:space="preserve"> AutoCAD, Sketchup, </w:t>
      </w:r>
      <w:proofErr w:type="spellStart"/>
      <w:r>
        <w:t>Simio</w:t>
      </w:r>
      <w:proofErr w:type="spellEnd"/>
      <w:r>
        <w:t>, and Oculus. AutoCAD is</w:t>
      </w:r>
      <w:r w:rsidR="00D0753F">
        <w:t xml:space="preserve"> a main blueprint of the buildings’ floor plans requi</w:t>
      </w:r>
      <w:r w:rsidR="005C4C5B">
        <w:t>red to start building the model</w:t>
      </w:r>
      <w:r w:rsidR="00F14F26">
        <w:t>. In S</w:t>
      </w:r>
      <w:r w:rsidR="000479DB">
        <w:t>ketchup, you w</w:t>
      </w:r>
      <w:r w:rsidR="00E94C35">
        <w:t>ill build the drawings into a 3-</w:t>
      </w:r>
      <w:r w:rsidR="000479DB">
        <w:t>dimensio</w:t>
      </w:r>
      <w:r w:rsidR="00D0753F">
        <w:t xml:space="preserve">n model and create paths for the </w:t>
      </w:r>
      <w:r w:rsidR="00E94C35">
        <w:t>entities</w:t>
      </w:r>
      <w:r w:rsidR="000479DB">
        <w:t xml:space="preserve">. </w:t>
      </w:r>
      <w:proofErr w:type="spellStart"/>
      <w:r w:rsidR="000479DB">
        <w:t>Simio</w:t>
      </w:r>
      <w:proofErr w:type="spellEnd"/>
      <w:r w:rsidR="000479DB">
        <w:t xml:space="preserve"> will allow you to run the model</w:t>
      </w:r>
      <w:r w:rsidR="00E94C35">
        <w:t xml:space="preserve"> </w:t>
      </w:r>
      <w:r w:rsidR="000479DB">
        <w:t>and obtain results</w:t>
      </w:r>
      <w:r w:rsidR="00D0753F">
        <w:t xml:space="preserve"> with statistical analysis</w:t>
      </w:r>
      <w:r w:rsidR="00B12501" w:rsidRPr="00B12501">
        <w:t xml:space="preserve"> </w:t>
      </w:r>
      <w:r w:rsidR="00B12501">
        <w:t>using different scenarios</w:t>
      </w:r>
      <w:r w:rsidR="000479DB">
        <w:t xml:space="preserve">. Finally, Oculus will allow you to participate in the </w:t>
      </w:r>
      <w:r w:rsidR="00D0753F">
        <w:t>virtual reality mode</w:t>
      </w:r>
      <w:r w:rsidR="005C4C5B">
        <w:t>l</w:t>
      </w:r>
      <w:r w:rsidR="00D0753F">
        <w:t xml:space="preserve"> created</w:t>
      </w:r>
      <w:r w:rsidR="000479DB">
        <w:t xml:space="preserve">. </w:t>
      </w:r>
    </w:p>
    <w:p w:rsidR="00F14F26" w:rsidRDefault="000479DB" w:rsidP="003252D8">
      <w:r>
        <w:t xml:space="preserve">In addition to these four </w:t>
      </w:r>
      <w:r w:rsidR="00B12501">
        <w:t>programs</w:t>
      </w:r>
      <w:r>
        <w:t xml:space="preserve">, you will also </w:t>
      </w:r>
      <w:r w:rsidR="00F14F26">
        <w:t>need to use Excel and most likely Notepad ++. These will allow you to transform the</w:t>
      </w:r>
      <w:r w:rsidR="00B12501">
        <w:t xml:space="preserve"> exported</w:t>
      </w:r>
      <w:r w:rsidR="00F14F26">
        <w:t xml:space="preserve"> data from one program</w:t>
      </w:r>
      <w:r w:rsidR="00B12501">
        <w:t xml:space="preserve"> (AutoCAD) to Sketchup.</w:t>
      </w:r>
    </w:p>
    <w:p w:rsidR="005C4C5B" w:rsidRPr="005C4C5B" w:rsidRDefault="005C4C5B" w:rsidP="003252D8"/>
    <w:p w:rsidR="004B5402" w:rsidRDefault="004B5402" w:rsidP="004B5402">
      <w:pPr>
        <w:pStyle w:val="Heading2"/>
      </w:pPr>
      <w:bookmarkStart w:id="6" w:name="_Toc483561605"/>
      <w:bookmarkStart w:id="7" w:name="_Toc503346392"/>
      <w:r>
        <w:t xml:space="preserve">Materials </w:t>
      </w:r>
      <w:r w:rsidR="001A7BB0">
        <w:t>to Prepare</w:t>
      </w:r>
      <w:bookmarkEnd w:id="6"/>
      <w:bookmarkEnd w:id="7"/>
      <w:r>
        <w:t xml:space="preserve"> </w:t>
      </w:r>
    </w:p>
    <w:p w:rsidR="00E339D2" w:rsidRPr="005C4C5B" w:rsidRDefault="00E07D91" w:rsidP="0016033B">
      <w:pPr>
        <w:spacing w:line="276" w:lineRule="auto"/>
        <w:rPr>
          <w:b/>
          <w:sz w:val="24"/>
          <w:szCs w:val="24"/>
        </w:rPr>
      </w:pPr>
      <w:r>
        <w:t xml:space="preserve">Some of the programs require our intervention to incorporate various functions needed throughout the </w:t>
      </w:r>
      <w:r w:rsidR="00E339D2">
        <w:t>building of the model</w:t>
      </w:r>
      <w:r w:rsidR="007A7D7A">
        <w:t>. These functions included are called “Plug-ins”. Plug-ins are wri</w:t>
      </w:r>
      <w:r w:rsidR="0016033B">
        <w:t>tten using the SketchUp Ruby Application Programming Interface (API</w:t>
      </w:r>
      <w:r w:rsidR="007A7D7A">
        <w:t>.</w:t>
      </w:r>
      <w:r w:rsidR="0016033B">
        <w:t>)</w:t>
      </w:r>
      <w:r w:rsidR="007A7D7A">
        <w:t xml:space="preserve"> These are added to Sketch up to help us clean up our model, insert the doors, locate the rooms and many more functions. </w:t>
      </w:r>
    </w:p>
    <w:p w:rsidR="00E339D2" w:rsidRDefault="00294981" w:rsidP="00E07D91">
      <w:pPr>
        <w:spacing w:line="276" w:lineRule="auto"/>
      </w:pPr>
      <w:r>
        <w:t>Copy a</w:t>
      </w:r>
      <w:r w:rsidR="00E339D2">
        <w:t>nd</w:t>
      </w:r>
      <w:r>
        <w:t xml:space="preserve"> file the</w:t>
      </w:r>
      <w:r w:rsidR="00E339D2">
        <w:t>s</w:t>
      </w:r>
      <w:r>
        <w:t>e</w:t>
      </w:r>
      <w:r w:rsidR="00E339D2">
        <w:t xml:space="preserve"> plug-ins under:</w:t>
      </w:r>
    </w:p>
    <w:p w:rsidR="007A7D7A" w:rsidRPr="005C4C5B" w:rsidRDefault="007A7D7A" w:rsidP="005C4C5B">
      <w:pPr>
        <w:pStyle w:val="ListParagraph"/>
        <w:numPr>
          <w:ilvl w:val="0"/>
          <w:numId w:val="20"/>
        </w:numPr>
        <w:spacing w:line="276" w:lineRule="auto"/>
        <w:rPr>
          <w:b/>
          <w:sz w:val="24"/>
          <w:szCs w:val="24"/>
        </w:rPr>
      </w:pPr>
      <w:proofErr w:type="gramStart"/>
      <w:r w:rsidRPr="005C4C5B">
        <w:rPr>
          <w:b/>
          <w:sz w:val="24"/>
          <w:szCs w:val="24"/>
        </w:rPr>
        <w:t>C:\Users\</w:t>
      </w:r>
      <w:r w:rsidR="00E339D2" w:rsidRPr="005C4C5B">
        <w:rPr>
          <w:b/>
          <w:sz w:val="24"/>
          <w:szCs w:val="24"/>
        </w:rPr>
        <w:t>(</w:t>
      </w:r>
      <w:proofErr w:type="gramEnd"/>
      <w:r w:rsidR="00E339D2" w:rsidRPr="005C4C5B">
        <w:rPr>
          <w:b/>
          <w:sz w:val="24"/>
          <w:szCs w:val="24"/>
        </w:rPr>
        <w:t xml:space="preserve">Last </w:t>
      </w:r>
      <w:proofErr w:type="spellStart"/>
      <w:r w:rsidR="00E339D2" w:rsidRPr="005C4C5B">
        <w:rPr>
          <w:b/>
          <w:sz w:val="24"/>
          <w:szCs w:val="24"/>
        </w:rPr>
        <w:t>Name_Name</w:t>
      </w:r>
      <w:proofErr w:type="spellEnd"/>
      <w:r w:rsidR="00E339D2" w:rsidRPr="005C4C5B">
        <w:rPr>
          <w:b/>
          <w:sz w:val="24"/>
          <w:szCs w:val="24"/>
        </w:rPr>
        <w:t xml:space="preserve"> Initials)</w:t>
      </w:r>
      <w:r w:rsidRPr="005C4C5B">
        <w:rPr>
          <w:b/>
          <w:sz w:val="24"/>
          <w:szCs w:val="24"/>
        </w:rPr>
        <w:t>\</w:t>
      </w:r>
      <w:proofErr w:type="spellStart"/>
      <w:r w:rsidRPr="005C4C5B">
        <w:rPr>
          <w:b/>
          <w:sz w:val="24"/>
          <w:szCs w:val="24"/>
        </w:rPr>
        <w:t>AppDat</w:t>
      </w:r>
      <w:r w:rsidR="0016033B">
        <w:rPr>
          <w:b/>
          <w:sz w:val="24"/>
          <w:szCs w:val="24"/>
        </w:rPr>
        <w:t>a</w:t>
      </w:r>
      <w:proofErr w:type="spellEnd"/>
      <w:r w:rsidR="0016033B">
        <w:rPr>
          <w:b/>
          <w:sz w:val="24"/>
          <w:szCs w:val="24"/>
        </w:rPr>
        <w:t>\Roaming\SketchUp\SketchUp 2018</w:t>
      </w:r>
      <w:r w:rsidRPr="005C4C5B">
        <w:rPr>
          <w:b/>
          <w:sz w:val="24"/>
          <w:szCs w:val="24"/>
        </w:rPr>
        <w:t>\SketchUp\Plugins</w:t>
      </w:r>
    </w:p>
    <w:p w:rsidR="00294981" w:rsidRDefault="00294981" w:rsidP="00E07D91">
      <w:pPr>
        <w:spacing w:line="276" w:lineRule="auto"/>
      </w:pPr>
      <w:r>
        <w:t>If the copy and paste process was done correctly, you will see more functions in the menu bar in Sketch Up. Once you have done this process once, you won’t have to do it again, expect for when there is an upgrade in SketchUp</w:t>
      </w:r>
      <w:r w:rsidR="00975357">
        <w:t xml:space="preserve"> and/or an upgrade of the plug-ins</w:t>
      </w:r>
      <w:r>
        <w:t xml:space="preserve">. </w:t>
      </w:r>
    </w:p>
    <w:p w:rsidR="000F3FC1" w:rsidRPr="005C4C5B" w:rsidRDefault="000F3AA4" w:rsidP="0016033B">
      <w:pPr>
        <w:spacing w:line="276" w:lineRule="auto"/>
        <w:rPr>
          <w:b/>
          <w:sz w:val="24"/>
          <w:szCs w:val="24"/>
        </w:rPr>
      </w:pPr>
      <w:r>
        <w:t xml:space="preserve">There are also </w:t>
      </w:r>
      <w:r w:rsidR="000F3FC1">
        <w:t xml:space="preserve">some figures involved in the process of building the model. These figures are called “Components”. The Components are also added to SketchUp the same way the plug-ins were added. </w:t>
      </w:r>
    </w:p>
    <w:p w:rsidR="000F3FC1" w:rsidRDefault="000F3FC1" w:rsidP="00E07D91">
      <w:pPr>
        <w:spacing w:line="276" w:lineRule="auto"/>
      </w:pPr>
      <w:r>
        <w:lastRenderedPageBreak/>
        <w:t>And file them once again under:</w:t>
      </w:r>
    </w:p>
    <w:p w:rsidR="00211346" w:rsidRDefault="00900CE1" w:rsidP="00211346">
      <w:pPr>
        <w:pStyle w:val="ListParagraph"/>
        <w:numPr>
          <w:ilvl w:val="0"/>
          <w:numId w:val="20"/>
        </w:numPr>
        <w:spacing w:line="276" w:lineRule="auto"/>
      </w:pPr>
      <w:r>
        <w:rPr>
          <w:rFonts w:ascii="Calibri" w:hAnsi="Calibri"/>
          <w:color w:val="212121"/>
          <w:shd w:val="clear" w:color="auto" w:fill="FFFFFF"/>
        </w:rPr>
        <w:t>C:\Users\username\Documents\*create a folder named: Sketchup\*create a second folder within the Sketchup folder named: Custom Components</w:t>
      </w:r>
    </w:p>
    <w:p w:rsidR="001A7BB0" w:rsidRDefault="001A7BB0" w:rsidP="000F3FC1">
      <w:pPr>
        <w:spacing w:line="276" w:lineRule="auto"/>
      </w:pPr>
      <w:r w:rsidRPr="005C4C5B">
        <w:rPr>
          <w:b/>
          <w:color w:val="FF0000"/>
        </w:rPr>
        <w:t>NOTE</w:t>
      </w:r>
      <w:r w:rsidRPr="005C4C5B">
        <w:rPr>
          <w:color w:val="FF0000"/>
        </w:rPr>
        <w:t xml:space="preserve">: </w:t>
      </w:r>
      <w:r>
        <w:t xml:space="preserve">After you file the plug-ins and components, </w:t>
      </w:r>
      <w:r w:rsidR="00C52585">
        <w:t>you must</w:t>
      </w:r>
      <w:r>
        <w:t xml:space="preserve"> close SketchUp (If you have it opened) and open it again. </w:t>
      </w:r>
    </w:p>
    <w:p w:rsidR="000F3FC1" w:rsidRDefault="000F3FC1" w:rsidP="000F3FC1">
      <w:pPr>
        <w:spacing w:line="276" w:lineRule="auto"/>
      </w:pPr>
      <w:r>
        <w:t>After Plug-ins have been filed:</w:t>
      </w:r>
    </w:p>
    <w:p w:rsidR="00E83A55" w:rsidRDefault="000F3FC1" w:rsidP="00C4658A">
      <w:pPr>
        <w:spacing w:line="276" w:lineRule="auto"/>
      </w:pPr>
      <w:r>
        <w:t xml:space="preserve">When you open SketchUp, you might see a small window on the bottom right corner of the screen that </w:t>
      </w:r>
      <w:r w:rsidR="001A7BB0">
        <w:t>warns you about some</w:t>
      </w:r>
      <w:r>
        <w:t xml:space="preserve"> problems uploading the plug-ins and/or it exists an upgraded</w:t>
      </w:r>
      <w:r w:rsidR="00563362">
        <w:t xml:space="preserve"> version of one of the plug-ins. If this is </w:t>
      </w:r>
      <w:r w:rsidR="00D4598A">
        <w:t xml:space="preserve">the case, click to see which plug-ins </w:t>
      </w:r>
      <w:r w:rsidR="00563362">
        <w:t xml:space="preserve">still need </w:t>
      </w:r>
      <w:r w:rsidR="00D4598A">
        <w:t xml:space="preserve">some work and upgrade them. If </w:t>
      </w:r>
      <w:r w:rsidR="00563362">
        <w:t xml:space="preserve">the upgrade </w:t>
      </w:r>
      <w:r w:rsidR="00D4598A">
        <w:t>cannot</w:t>
      </w:r>
      <w:r w:rsidR="00563362">
        <w:t xml:space="preserve"> be completed because you have trouble signing on to the software, then go to the menu bar, click on “Window” </w:t>
      </w:r>
      <w:r w:rsidR="00563362">
        <w:sym w:font="Wingdings" w:char="F0E0"/>
      </w:r>
      <w:r w:rsidR="00563362">
        <w:t xml:space="preserve"> “Extension Warehouse” and type the name of the plug in and hit search. Once it appears, download the latest version of the plug in. </w:t>
      </w:r>
    </w:p>
    <w:p w:rsidR="008F60DF" w:rsidRDefault="008F60DF">
      <w:pPr>
        <w:rPr>
          <w:rFonts w:asciiTheme="majorHAnsi" w:eastAsiaTheme="majorEastAsia" w:hAnsiTheme="majorHAnsi" w:cstheme="majorBidi"/>
          <w:b/>
          <w:color w:val="2E74B5" w:themeColor="accent1" w:themeShade="BF"/>
          <w:sz w:val="36"/>
          <w:szCs w:val="36"/>
        </w:rPr>
      </w:pPr>
      <w:bookmarkStart w:id="8" w:name="_Toc483561608"/>
      <w:r>
        <w:rPr>
          <w:b/>
          <w:sz w:val="36"/>
          <w:szCs w:val="36"/>
        </w:rPr>
        <w:br w:type="page"/>
      </w:r>
    </w:p>
    <w:p w:rsidR="008D5660" w:rsidRPr="00604FD2" w:rsidRDefault="008D5660" w:rsidP="004B5402">
      <w:pPr>
        <w:pStyle w:val="Heading1"/>
        <w:rPr>
          <w:b/>
          <w:sz w:val="36"/>
          <w:szCs w:val="36"/>
        </w:rPr>
      </w:pPr>
      <w:bookmarkStart w:id="9" w:name="_Toc503346393"/>
      <w:r w:rsidRPr="00604FD2">
        <w:rPr>
          <w:b/>
          <w:sz w:val="36"/>
          <w:szCs w:val="36"/>
        </w:rPr>
        <w:lastRenderedPageBreak/>
        <w:t>Sketch Up</w:t>
      </w:r>
      <w:bookmarkEnd w:id="8"/>
      <w:bookmarkEnd w:id="9"/>
    </w:p>
    <w:p w:rsidR="00453FC7" w:rsidRPr="00407C30" w:rsidRDefault="00453FC7" w:rsidP="00407C30">
      <w:pPr>
        <w:pStyle w:val="Heading2"/>
        <w:rPr>
          <w:sz w:val="32"/>
          <w:szCs w:val="32"/>
        </w:rPr>
      </w:pPr>
      <w:bookmarkStart w:id="10" w:name="_Toc503346394"/>
      <w:r w:rsidRPr="00407C30">
        <w:rPr>
          <w:sz w:val="32"/>
          <w:szCs w:val="32"/>
        </w:rPr>
        <w:t>Creating a</w:t>
      </w:r>
      <w:r w:rsidR="00604FD2" w:rsidRPr="00407C30">
        <w:rPr>
          <w:sz w:val="32"/>
          <w:szCs w:val="32"/>
        </w:rPr>
        <w:t xml:space="preserve"> </w:t>
      </w:r>
      <w:r w:rsidRPr="00407C30">
        <w:rPr>
          <w:sz w:val="32"/>
          <w:szCs w:val="32"/>
        </w:rPr>
        <w:t>Floor</w:t>
      </w:r>
      <w:r w:rsidR="00604FD2" w:rsidRPr="00407C30">
        <w:rPr>
          <w:sz w:val="32"/>
          <w:szCs w:val="32"/>
        </w:rPr>
        <w:t xml:space="preserve"> Model</w:t>
      </w:r>
      <w:bookmarkEnd w:id="10"/>
    </w:p>
    <w:p w:rsidR="008D5660" w:rsidRPr="00407C30" w:rsidRDefault="008D5660" w:rsidP="00407C30">
      <w:pPr>
        <w:pStyle w:val="Heading3"/>
        <w:rPr>
          <w:sz w:val="28"/>
          <w:szCs w:val="28"/>
        </w:rPr>
      </w:pPr>
      <w:bookmarkStart w:id="11" w:name="_Toc483561609"/>
      <w:bookmarkStart w:id="12" w:name="_Toc503346395"/>
      <w:r w:rsidRPr="00407C30">
        <w:rPr>
          <w:sz w:val="28"/>
          <w:szCs w:val="28"/>
        </w:rPr>
        <w:t>Step 1: Units Verification</w:t>
      </w:r>
      <w:bookmarkEnd w:id="11"/>
      <w:bookmarkEnd w:id="12"/>
    </w:p>
    <w:p w:rsidR="0030413F" w:rsidRDefault="00B21D8A" w:rsidP="0030413F">
      <w:pPr>
        <w:pStyle w:val="ListParagraph"/>
        <w:numPr>
          <w:ilvl w:val="0"/>
          <w:numId w:val="21"/>
        </w:numPr>
      </w:pPr>
      <w:r>
        <w:t>Open Sketchup</w:t>
      </w:r>
    </w:p>
    <w:p w:rsidR="0030413F" w:rsidRDefault="0030413F" w:rsidP="0030413F">
      <w:pPr>
        <w:pStyle w:val="ListParagraph"/>
        <w:ind w:left="864"/>
      </w:pPr>
    </w:p>
    <w:p w:rsidR="00B21D8A" w:rsidRDefault="00537198" w:rsidP="00B21D8A">
      <w:pPr>
        <w:pStyle w:val="ListParagraph"/>
        <w:rPr>
          <w:noProof/>
        </w:rPr>
      </w:pPr>
      <w:r>
        <w:rPr>
          <w:noProof/>
        </w:rPr>
        <w:drawing>
          <wp:inline distT="0" distB="0" distL="0" distR="0" wp14:anchorId="6E1FC0BC" wp14:editId="5BE5B2F2">
            <wp:extent cx="1657350" cy="403603"/>
            <wp:effectExtent l="0" t="0" r="0" b="0"/>
            <wp:docPr id="1" name="Picture 1" descr="Sketch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81272" cy="409428"/>
                    </a:xfrm>
                    <a:prstGeom prst="rect">
                      <a:avLst/>
                    </a:prstGeom>
                  </pic:spPr>
                </pic:pic>
              </a:graphicData>
            </a:graphic>
          </wp:inline>
        </w:drawing>
      </w:r>
    </w:p>
    <w:p w:rsidR="00B21D8A" w:rsidRDefault="00B21D8A" w:rsidP="00B21D8A">
      <w:pPr>
        <w:pStyle w:val="ListParagraph"/>
        <w:rPr>
          <w:noProof/>
        </w:rPr>
      </w:pPr>
    </w:p>
    <w:p w:rsidR="00537198" w:rsidRDefault="008D5660" w:rsidP="00537198">
      <w:pPr>
        <w:pStyle w:val="ListParagraph"/>
        <w:numPr>
          <w:ilvl w:val="0"/>
          <w:numId w:val="21"/>
        </w:numPr>
      </w:pPr>
      <w:r>
        <w:t>In the menu bar, go to “Window”, select “Model Info” and click on “Units”. Set the ‘Format’ to “Decimal” in the page ‘Length units’. Close the window</w:t>
      </w:r>
    </w:p>
    <w:p w:rsidR="0030413F" w:rsidRDefault="008D5660" w:rsidP="0030413F">
      <w:pPr>
        <w:pStyle w:val="ListParagraph"/>
        <w:numPr>
          <w:ilvl w:val="0"/>
          <w:numId w:val="21"/>
        </w:numPr>
      </w:pPr>
      <w:r>
        <w:t>Import the</w:t>
      </w:r>
      <w:r w:rsidR="0092632D">
        <w:t xml:space="preserve"> original</w:t>
      </w:r>
      <w:r>
        <w:t xml:space="preserve"> AutoCAD drawing (.</w:t>
      </w:r>
      <w:proofErr w:type="spellStart"/>
      <w:r>
        <w:t>dwg</w:t>
      </w:r>
      <w:proofErr w:type="spellEnd"/>
      <w:r>
        <w:t xml:space="preserve">) </w:t>
      </w:r>
      <w:r w:rsidR="002E599A">
        <w:t>of the floor that you will like to work on</w:t>
      </w:r>
      <w:r>
        <w:t>. When the drawing is selected, click on “Options” and make sure the ‘Units’ is set to “Inches”. Click OK and “Import”.</w:t>
      </w:r>
    </w:p>
    <w:p w:rsidR="0030413F" w:rsidRDefault="0030413F" w:rsidP="0030413F">
      <w:pPr>
        <w:pStyle w:val="ListParagraph"/>
        <w:ind w:left="864"/>
      </w:pPr>
    </w:p>
    <w:p w:rsidR="00A67E65" w:rsidRDefault="00EA3B47" w:rsidP="00A67E65">
      <w:pPr>
        <w:pStyle w:val="ListParagraph"/>
      </w:pPr>
      <w:r>
        <w:t xml:space="preserve"> </w:t>
      </w:r>
      <w:r w:rsidR="00B21D8A">
        <w:rPr>
          <w:noProof/>
        </w:rPr>
        <w:drawing>
          <wp:inline distT="0" distB="0" distL="0" distR="0" wp14:anchorId="75C32530" wp14:editId="3A99FADD">
            <wp:extent cx="3943919" cy="2724150"/>
            <wp:effectExtent l="0" t="0" r="0" b="0"/>
            <wp:docPr id="3" name="Picture 3" descr="SketchUp Model Info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71489" cy="2743193"/>
                    </a:xfrm>
                    <a:prstGeom prst="rect">
                      <a:avLst/>
                    </a:prstGeom>
                  </pic:spPr>
                </pic:pic>
              </a:graphicData>
            </a:graphic>
          </wp:inline>
        </w:drawing>
      </w:r>
    </w:p>
    <w:p w:rsidR="00B21D8A" w:rsidRDefault="00B21D8A" w:rsidP="00A67E65">
      <w:pPr>
        <w:pStyle w:val="ListParagraph"/>
      </w:pPr>
    </w:p>
    <w:p w:rsidR="008D5660" w:rsidRPr="00407C30" w:rsidRDefault="008D5660" w:rsidP="00407C30">
      <w:pPr>
        <w:pStyle w:val="Heading3"/>
        <w:rPr>
          <w:sz w:val="28"/>
          <w:szCs w:val="28"/>
        </w:rPr>
      </w:pPr>
      <w:bookmarkStart w:id="13" w:name="_Toc483561610"/>
      <w:bookmarkStart w:id="14" w:name="_Toc503346396"/>
      <w:r w:rsidRPr="00407C30">
        <w:rPr>
          <w:sz w:val="28"/>
          <w:szCs w:val="28"/>
        </w:rPr>
        <w:t>Step 2: Creating Outside Walls</w:t>
      </w:r>
      <w:bookmarkEnd w:id="13"/>
      <w:bookmarkEnd w:id="14"/>
      <w:r w:rsidRPr="00407C30">
        <w:rPr>
          <w:sz w:val="28"/>
          <w:szCs w:val="28"/>
        </w:rPr>
        <w:t xml:space="preserve"> </w:t>
      </w:r>
    </w:p>
    <w:p w:rsidR="002723B8" w:rsidRDefault="002723B8" w:rsidP="001F2110">
      <w:pPr>
        <w:pStyle w:val="ListParagraph"/>
        <w:numPr>
          <w:ilvl w:val="0"/>
          <w:numId w:val="22"/>
        </w:numPr>
      </w:pPr>
      <w:r>
        <w:t xml:space="preserve">Select the entire drawing, </w:t>
      </w:r>
      <w:proofErr w:type="gramStart"/>
      <w:r>
        <w:t>Click</w:t>
      </w:r>
      <w:proofErr w:type="gramEnd"/>
      <w:r>
        <w:t xml:space="preserve"> on “Extensions” </w:t>
      </w:r>
      <w:r>
        <w:sym w:font="Wingdings" w:char="F0E0"/>
      </w:r>
      <w:r>
        <w:t xml:space="preserve"> “Architect Tools” </w:t>
      </w:r>
      <w:r>
        <w:sym w:font="Wingdings" w:char="F0E0"/>
      </w:r>
      <w:r>
        <w:t xml:space="preserve"> “Flatten Selection”.</w:t>
      </w:r>
    </w:p>
    <w:p w:rsidR="00192BB3" w:rsidRDefault="008D5660" w:rsidP="001F2110">
      <w:pPr>
        <w:pStyle w:val="ListParagraph"/>
        <w:numPr>
          <w:ilvl w:val="0"/>
          <w:numId w:val="22"/>
        </w:numPr>
      </w:pPr>
      <w:r>
        <w:t xml:space="preserve">Once the drawing is imported, select the whole drawing, right click </w:t>
      </w:r>
      <w:r w:rsidR="00BA50CC">
        <w:t xml:space="preserve">in one of the corners of the drawing, click “Select Only” </w:t>
      </w:r>
      <w:r w:rsidR="00BA50CC">
        <w:sym w:font="Wingdings" w:char="F0E0"/>
      </w:r>
      <w:r w:rsidR="00BA50CC">
        <w:t xml:space="preserve"> “Components”. </w:t>
      </w:r>
    </w:p>
    <w:p w:rsidR="0030413F" w:rsidRDefault="00192BB3" w:rsidP="0030413F">
      <w:pPr>
        <w:pStyle w:val="ListParagraph"/>
        <w:numPr>
          <w:ilvl w:val="1"/>
          <w:numId w:val="22"/>
        </w:numPr>
        <w:spacing w:after="0"/>
      </w:pPr>
      <w:r>
        <w:t>The model is now divided into two sketches. The first one co</w:t>
      </w:r>
      <w:r w:rsidR="0092632D">
        <w:t>ntains the outside walls and an outline of the</w:t>
      </w:r>
      <w:r>
        <w:t xml:space="preserve"> inner walls. Meanwhile, the second sketch contains the inner walls, stairwells, elevators, door positions, and many other details.</w:t>
      </w:r>
    </w:p>
    <w:p w:rsidR="0030413F" w:rsidRDefault="00EA3B47" w:rsidP="0030413F">
      <w:pPr>
        <w:spacing w:after="0"/>
        <w:ind w:firstLine="720"/>
      </w:pPr>
      <w:r>
        <w:lastRenderedPageBreak/>
        <w:t xml:space="preserve"> </w:t>
      </w:r>
      <w:r w:rsidR="00386394">
        <w:rPr>
          <w:noProof/>
        </w:rPr>
        <w:drawing>
          <wp:inline distT="0" distB="0" distL="0" distR="0" wp14:anchorId="6CD64F9E" wp14:editId="74B95715">
            <wp:extent cx="4991100" cy="2188472"/>
            <wp:effectExtent l="0" t="0" r="0" b="2540"/>
            <wp:docPr id="19" name="Picture 19" descr="Figure 1: The Components are only selected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7532" b="6803"/>
                    <a:stretch/>
                  </pic:blipFill>
                  <pic:spPr bwMode="auto">
                    <a:xfrm>
                      <a:off x="0" y="0"/>
                      <a:ext cx="5004049" cy="2194150"/>
                    </a:xfrm>
                    <a:prstGeom prst="rect">
                      <a:avLst/>
                    </a:prstGeom>
                    <a:ln>
                      <a:noFill/>
                    </a:ln>
                    <a:extLst>
                      <a:ext uri="{53640926-AAD7-44D8-BBD7-CCE9431645EC}">
                        <a14:shadowObscured xmlns:a14="http://schemas.microsoft.com/office/drawing/2010/main"/>
                      </a:ext>
                    </a:extLst>
                  </pic:spPr>
                </pic:pic>
              </a:graphicData>
            </a:graphic>
          </wp:inline>
        </w:drawing>
      </w:r>
    </w:p>
    <w:p w:rsidR="00386394" w:rsidRDefault="00386394" w:rsidP="0030413F">
      <w:pPr>
        <w:spacing w:after="0"/>
        <w:ind w:firstLine="720"/>
      </w:pPr>
      <w:r>
        <w:t>Figure 1: The Components are only selected (in blue)</w:t>
      </w:r>
    </w:p>
    <w:p w:rsidR="00600A12" w:rsidRDefault="00600A12" w:rsidP="00600A12">
      <w:pPr>
        <w:spacing w:after="0"/>
      </w:pPr>
    </w:p>
    <w:p w:rsidR="0030413F" w:rsidRDefault="00BA50CC" w:rsidP="0030413F">
      <w:pPr>
        <w:pStyle w:val="ListParagraph"/>
        <w:numPr>
          <w:ilvl w:val="0"/>
          <w:numId w:val="22"/>
        </w:numPr>
        <w:rPr>
          <w:noProof/>
        </w:rPr>
      </w:pPr>
      <w:r>
        <w:t xml:space="preserve">Using the move tool, drag the </w:t>
      </w:r>
      <w:r w:rsidR="0092632D">
        <w:t>inner walls sketch (the one with more details) aw</w:t>
      </w:r>
      <w:r w:rsidR="00386394">
        <w:t>ay from the outside walls sketch</w:t>
      </w:r>
      <w:r>
        <w:t>.</w:t>
      </w:r>
    </w:p>
    <w:p w:rsidR="0030413F" w:rsidRDefault="00EA3B47" w:rsidP="0030413F">
      <w:pPr>
        <w:pStyle w:val="ListParagraph"/>
      </w:pPr>
      <w:r>
        <w:rPr>
          <w:noProof/>
        </w:rPr>
        <w:t xml:space="preserve"> </w:t>
      </w:r>
      <w:r w:rsidR="00386394">
        <w:rPr>
          <w:noProof/>
        </w:rPr>
        <w:drawing>
          <wp:inline distT="0" distB="0" distL="0" distR="0" wp14:anchorId="16A0813A" wp14:editId="268A55DA">
            <wp:extent cx="5095875" cy="1943100"/>
            <wp:effectExtent l="0" t="0" r="9525" b="0"/>
            <wp:docPr id="20" name="Picture 20" descr="Figure 2: Displays the two separate sketches once you drag the components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84" r="11379" b="23116"/>
                    <a:stretch/>
                  </pic:blipFill>
                  <pic:spPr bwMode="auto">
                    <a:xfrm>
                      <a:off x="0" y="0"/>
                      <a:ext cx="5095875" cy="1943100"/>
                    </a:xfrm>
                    <a:prstGeom prst="rect">
                      <a:avLst/>
                    </a:prstGeom>
                    <a:ln>
                      <a:noFill/>
                    </a:ln>
                    <a:extLst>
                      <a:ext uri="{53640926-AAD7-44D8-BBD7-CCE9431645EC}">
                        <a14:shadowObscured xmlns:a14="http://schemas.microsoft.com/office/drawing/2010/main"/>
                      </a:ext>
                    </a:extLst>
                  </pic:spPr>
                </pic:pic>
              </a:graphicData>
            </a:graphic>
          </wp:inline>
        </w:drawing>
      </w:r>
    </w:p>
    <w:p w:rsidR="00600A12" w:rsidRDefault="00600A12" w:rsidP="00600A12">
      <w:pPr>
        <w:pStyle w:val="ListParagraph"/>
      </w:pPr>
      <w:r>
        <w:t>Figure 2: Displays the two separate sketches once you drag the components away</w:t>
      </w:r>
    </w:p>
    <w:p w:rsidR="00600A12" w:rsidRDefault="00600A12" w:rsidP="00600A12">
      <w:pPr>
        <w:pStyle w:val="ListParagraph"/>
      </w:pPr>
    </w:p>
    <w:p w:rsidR="0092632D" w:rsidRDefault="00BA50CC" w:rsidP="001F2110">
      <w:pPr>
        <w:pStyle w:val="ListParagraph"/>
        <w:numPr>
          <w:ilvl w:val="0"/>
          <w:numId w:val="22"/>
        </w:numPr>
      </w:pPr>
      <w:r>
        <w:t xml:space="preserve">Delete all the </w:t>
      </w:r>
      <w:r w:rsidR="0092632D">
        <w:t>lines</w:t>
      </w:r>
      <w:r>
        <w:t xml:space="preserve"> within the</w:t>
      </w:r>
      <w:r w:rsidR="0092632D">
        <w:t xml:space="preserve"> outside walls</w:t>
      </w:r>
      <w:r>
        <w:t xml:space="preserve"> sketch. </w:t>
      </w:r>
    </w:p>
    <w:p w:rsidR="004C135B" w:rsidRDefault="00BA50CC" w:rsidP="004F3B1F">
      <w:pPr>
        <w:pStyle w:val="ListParagraph"/>
        <w:ind w:left="864"/>
      </w:pPr>
      <w:r>
        <w:t>NOTE: Make sure NOT</w:t>
      </w:r>
      <w:r w:rsidR="007A2210">
        <w:t xml:space="preserve"> to delete the two lines that create the outside boundaries (the walls) of the sketch. </w:t>
      </w:r>
    </w:p>
    <w:p w:rsidR="007A2210" w:rsidRDefault="007A2210" w:rsidP="001F2110">
      <w:pPr>
        <w:pStyle w:val="ListParagraph"/>
        <w:numPr>
          <w:ilvl w:val="0"/>
          <w:numId w:val="22"/>
        </w:numPr>
      </w:pPr>
      <w:r>
        <w:t xml:space="preserve">After deleting all the inner </w:t>
      </w:r>
      <w:r w:rsidR="0092632D">
        <w:t>lines</w:t>
      </w:r>
      <w:r>
        <w:t xml:space="preserve">, select </w:t>
      </w:r>
      <w:r w:rsidR="003D3AE9">
        <w:t>the entire</w:t>
      </w:r>
      <w:r w:rsidR="00192BB3">
        <w:t xml:space="preserve"> </w:t>
      </w:r>
      <w:r w:rsidR="0092632D">
        <w:t>outside walls</w:t>
      </w:r>
      <w:r w:rsidR="003D3AE9">
        <w:t xml:space="preserve"> sketch</w:t>
      </w:r>
      <w:r w:rsidR="00E22FC7">
        <w:t xml:space="preserve">, click on “Tools” </w:t>
      </w:r>
      <w:r w:rsidR="00E22FC7">
        <w:sym w:font="Wingdings" w:char="F0E0"/>
      </w:r>
      <w:r w:rsidR="00E22FC7">
        <w:t xml:space="preserve"> “Edge Tools” </w:t>
      </w:r>
      <w:r w:rsidR="00E22FC7">
        <w:sym w:font="Wingdings" w:char="F0E0"/>
      </w:r>
      <w:r w:rsidR="00E22FC7">
        <w:t xml:space="preserve"> “Close All Edge Gaps” </w:t>
      </w:r>
      <w:r w:rsidR="00E22FC7">
        <w:sym w:font="Wingdings" w:char="F0E0"/>
      </w:r>
      <w:r w:rsidR="00E22FC7">
        <w:t xml:space="preserve"> Set the tolerance to 1</w:t>
      </w:r>
      <w:r w:rsidR="00192BB3">
        <w:t xml:space="preserve"> inch</w:t>
      </w:r>
      <w:r w:rsidR="00E22FC7">
        <w:t xml:space="preserve"> and click “Yes” in the ‘Remove Small Edges’ cell. Click OK</w:t>
      </w:r>
      <w:r w:rsidR="0092632D">
        <w:t>.</w:t>
      </w:r>
    </w:p>
    <w:p w:rsidR="00E22FC7" w:rsidRDefault="00BE24BD" w:rsidP="001F2110">
      <w:pPr>
        <w:pStyle w:val="ListParagraph"/>
        <w:numPr>
          <w:ilvl w:val="0"/>
          <w:numId w:val="22"/>
        </w:numPr>
      </w:pPr>
      <w:r>
        <w:t xml:space="preserve">Select the sketch </w:t>
      </w:r>
      <w:r>
        <w:sym w:font="Wingdings" w:char="F0E0"/>
      </w:r>
      <w:r>
        <w:t xml:space="preserve"> </w:t>
      </w:r>
      <w:r w:rsidR="00E22FC7">
        <w:t xml:space="preserve">Go to “Tools” once again </w:t>
      </w:r>
      <w:r w:rsidR="00E22FC7">
        <w:sym w:font="Wingdings" w:char="F0E0"/>
      </w:r>
      <w:r w:rsidR="00E22FC7">
        <w:t xml:space="preserve"> Click on “Make Faces 1.4”</w:t>
      </w:r>
      <w:r w:rsidR="003D3AE9">
        <w:t xml:space="preserve"> (Face:</w:t>
      </w:r>
      <w:r w:rsidR="00192BB3">
        <w:t xml:space="preserve"> a solid</w:t>
      </w:r>
      <w:r w:rsidR="003D3AE9">
        <w:t xml:space="preserve"> filling in the drawing)</w:t>
      </w:r>
      <w:r w:rsidR="0092632D">
        <w:t>.</w:t>
      </w:r>
    </w:p>
    <w:p w:rsidR="0030413F" w:rsidRDefault="00BE24BD" w:rsidP="0030413F">
      <w:pPr>
        <w:pStyle w:val="ListParagraph"/>
        <w:numPr>
          <w:ilvl w:val="0"/>
          <w:numId w:val="22"/>
        </w:numPr>
      </w:pPr>
      <w:r>
        <w:t>Keep only the faces created for the outside boundaries (the walls). All other faces within the model can be deleted</w:t>
      </w:r>
      <w:r w:rsidR="0092632D">
        <w:t xml:space="preserve"> manually by selecting the face </w:t>
      </w:r>
      <w:r w:rsidR="0092632D">
        <w:sym w:font="Wingdings" w:char="F0E0"/>
      </w:r>
      <w:r w:rsidR="0092632D">
        <w:t>Right click</w:t>
      </w:r>
      <w:r w:rsidR="0092632D">
        <w:sym w:font="Wingdings" w:char="F0E0"/>
      </w:r>
      <w:r w:rsidR="0092632D">
        <w:t xml:space="preserve"> Erase</w:t>
      </w:r>
      <w:r>
        <w:t>.</w:t>
      </w:r>
    </w:p>
    <w:p w:rsidR="0030413F" w:rsidRDefault="00EA3B47" w:rsidP="0030413F">
      <w:pPr>
        <w:pStyle w:val="ListParagraph"/>
      </w:pPr>
      <w:r>
        <w:lastRenderedPageBreak/>
        <w:t xml:space="preserve"> </w:t>
      </w:r>
      <w:r w:rsidR="004C135B">
        <w:rPr>
          <w:noProof/>
        </w:rPr>
        <w:drawing>
          <wp:inline distT="0" distB="0" distL="0" distR="0" wp14:anchorId="009AFE05" wp14:editId="23D6FA2C">
            <wp:extent cx="3971925" cy="1600246"/>
            <wp:effectExtent l="0" t="0" r="0" b="0"/>
            <wp:docPr id="5" name="Picture 5" descr="Figure 3: What the entire outer wall should look like in Sketch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08723" cy="1615071"/>
                    </a:xfrm>
                    <a:prstGeom prst="rect">
                      <a:avLst/>
                    </a:prstGeom>
                  </pic:spPr>
                </pic:pic>
              </a:graphicData>
            </a:graphic>
          </wp:inline>
        </w:drawing>
      </w:r>
    </w:p>
    <w:p w:rsidR="0030413F" w:rsidRDefault="00600A12" w:rsidP="0030413F">
      <w:pPr>
        <w:pStyle w:val="ListParagraph"/>
      </w:pPr>
      <w:r>
        <w:t>Figure 3</w:t>
      </w:r>
      <w:r w:rsidR="004C135B">
        <w:t>: What the entire outer wall should look like in SketchUp</w:t>
      </w:r>
    </w:p>
    <w:p w:rsidR="0030413F" w:rsidRDefault="0030413F" w:rsidP="0030413F">
      <w:pPr>
        <w:pStyle w:val="ListParagraph"/>
      </w:pPr>
    </w:p>
    <w:p w:rsidR="00051ACE" w:rsidRDefault="004C135B" w:rsidP="00051ACE">
      <w:pPr>
        <w:pStyle w:val="ListParagraph"/>
      </w:pPr>
      <w:r>
        <w:rPr>
          <w:noProof/>
        </w:rPr>
        <w:drawing>
          <wp:inline distT="0" distB="0" distL="0" distR="0" wp14:anchorId="74043BD2" wp14:editId="6177E6BE">
            <wp:extent cx="5057775" cy="2171709"/>
            <wp:effectExtent l="0" t="0" r="0" b="0"/>
            <wp:docPr id="2" name="Picture 2" descr="Figure 4: Depicts the zoomed in version of the model in Figure 1 to show the double line needed for the outer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utside walls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78556" cy="2180632"/>
                    </a:xfrm>
                    <a:prstGeom prst="rect">
                      <a:avLst/>
                    </a:prstGeom>
                  </pic:spPr>
                </pic:pic>
              </a:graphicData>
            </a:graphic>
          </wp:inline>
        </w:drawing>
      </w:r>
      <w:r w:rsidR="00EA3B47">
        <w:t xml:space="preserve">  </w:t>
      </w:r>
    </w:p>
    <w:p w:rsidR="004C135B" w:rsidRDefault="004C135B" w:rsidP="00051ACE">
      <w:pPr>
        <w:pStyle w:val="ListParagraph"/>
        <w:ind w:left="864"/>
      </w:pPr>
      <w:r>
        <w:t>Figu</w:t>
      </w:r>
      <w:r w:rsidR="00600A12">
        <w:t>re 4</w:t>
      </w:r>
      <w:r>
        <w:t>: Depicts the zoomed in version of the model in Figure 1 to show the double line needed for the outer wall</w:t>
      </w:r>
    </w:p>
    <w:p w:rsidR="0092632D" w:rsidRPr="00407C30" w:rsidRDefault="00BE24BD" w:rsidP="00407C30">
      <w:pPr>
        <w:pStyle w:val="Heading3"/>
        <w:rPr>
          <w:sz w:val="28"/>
          <w:szCs w:val="28"/>
        </w:rPr>
      </w:pPr>
      <w:bookmarkStart w:id="15" w:name="_Toc483561611"/>
      <w:bookmarkStart w:id="16" w:name="_Toc503346397"/>
      <w:r w:rsidRPr="00407C30">
        <w:rPr>
          <w:sz w:val="28"/>
          <w:szCs w:val="28"/>
        </w:rPr>
        <w:t xml:space="preserve">Step 3: </w:t>
      </w:r>
      <w:r w:rsidR="003B0F89" w:rsidRPr="00407C30">
        <w:rPr>
          <w:sz w:val="28"/>
          <w:szCs w:val="28"/>
        </w:rPr>
        <w:t>Cleaning Up Layers</w:t>
      </w:r>
      <w:bookmarkEnd w:id="15"/>
      <w:bookmarkEnd w:id="16"/>
    </w:p>
    <w:p w:rsidR="0092632D" w:rsidRPr="0092632D" w:rsidRDefault="0092632D" w:rsidP="0092632D">
      <w:r>
        <w:t xml:space="preserve">Disclaimer: you will find that every drawing imported has different details about the floor that </w:t>
      </w:r>
      <w:proofErr w:type="gramStart"/>
      <w:r>
        <w:t>have to</w:t>
      </w:r>
      <w:proofErr w:type="gramEnd"/>
      <w:r>
        <w:t xml:space="preserve"> be deleted, such as: Clouds, gridlines, furniture pieces, and many others. </w:t>
      </w:r>
    </w:p>
    <w:p w:rsidR="00191E60" w:rsidRDefault="0092632D" w:rsidP="001F2110">
      <w:pPr>
        <w:pStyle w:val="ListParagraph"/>
        <w:numPr>
          <w:ilvl w:val="0"/>
          <w:numId w:val="23"/>
        </w:numPr>
      </w:pPr>
      <w:r>
        <w:t xml:space="preserve">Go to “Default Tray” found in the </w:t>
      </w:r>
      <w:proofErr w:type="gramStart"/>
      <w:r>
        <w:t>right hand</w:t>
      </w:r>
      <w:proofErr w:type="gramEnd"/>
      <w:r>
        <w:t xml:space="preserve"> side of the SketchUp screen</w:t>
      </w:r>
      <w:r w:rsidR="00191E60">
        <w:t>.</w:t>
      </w:r>
    </w:p>
    <w:p w:rsidR="00191E60" w:rsidRDefault="00191E60" w:rsidP="004F3B1F">
      <w:pPr>
        <w:pStyle w:val="ListParagraph"/>
        <w:ind w:left="864"/>
      </w:pPr>
      <w:r>
        <w:t xml:space="preserve">Note: Drag the Default Tray to the left to expand the window and have a </w:t>
      </w:r>
      <w:proofErr w:type="gramStart"/>
      <w:r>
        <w:t>more clear</w:t>
      </w:r>
      <w:proofErr w:type="gramEnd"/>
      <w:r>
        <w:t xml:space="preserve"> view of the name of the layers.</w:t>
      </w:r>
    </w:p>
    <w:p w:rsidR="0092632D" w:rsidRDefault="0092632D" w:rsidP="001F2110">
      <w:pPr>
        <w:pStyle w:val="ListParagraph"/>
        <w:numPr>
          <w:ilvl w:val="0"/>
          <w:numId w:val="23"/>
        </w:numPr>
      </w:pPr>
      <w:r>
        <w:t xml:space="preserve"> Select the “Layers” section </w:t>
      </w:r>
      <w:r>
        <w:sym w:font="Wingdings" w:char="F0E0"/>
      </w:r>
      <w:r w:rsidR="00191E60">
        <w:t xml:space="preserve"> Click on the blue arrow found in the corner of the “Layers” window, across from the plus and minus sign </w:t>
      </w:r>
      <w:r w:rsidR="00191E60">
        <w:sym w:font="Wingdings" w:char="F0E0"/>
      </w:r>
      <w:r w:rsidR="00191E60">
        <w:t xml:space="preserve"> Click on “Select All” </w:t>
      </w:r>
      <w:r w:rsidR="00191E60">
        <w:sym w:font="Wingdings" w:char="F0E0"/>
      </w:r>
      <w:r w:rsidR="00191E60">
        <w:t xml:space="preserve"> Click on</w:t>
      </w:r>
      <w:r w:rsidR="00F71C72">
        <w:t xml:space="preserve"> a box under the</w:t>
      </w:r>
      <w:r w:rsidR="00191E60">
        <w:t xml:space="preserve"> “Visible” </w:t>
      </w:r>
      <w:r w:rsidR="00F71C72">
        <w:t>column of one of the layers and make sure that all layers are checked.</w:t>
      </w:r>
    </w:p>
    <w:p w:rsidR="0030413F" w:rsidRDefault="00F71C72" w:rsidP="0030413F">
      <w:pPr>
        <w:pStyle w:val="ListParagraph"/>
        <w:numPr>
          <w:ilvl w:val="0"/>
          <w:numId w:val="23"/>
        </w:numPr>
      </w:pPr>
      <w:r>
        <w:t xml:space="preserve">Look for the words “Clouds” and “gridlines” that are located at the end of the name of the layers. These are the </w:t>
      </w:r>
      <w:r w:rsidR="002F457B">
        <w:t xml:space="preserve">layers that </w:t>
      </w:r>
      <w:r w:rsidR="00E8431F">
        <w:t>can be deleted to make the inner walls easier to manipulate.</w:t>
      </w:r>
    </w:p>
    <w:p w:rsidR="004C135B" w:rsidRDefault="00EA3B47" w:rsidP="004C135B">
      <w:pPr>
        <w:pStyle w:val="ListParagraph"/>
      </w:pPr>
      <w:r>
        <w:lastRenderedPageBreak/>
        <w:t xml:space="preserve"> </w:t>
      </w:r>
      <w:r w:rsidR="004C135B">
        <w:rPr>
          <w:noProof/>
        </w:rPr>
        <w:drawing>
          <wp:inline distT="0" distB="0" distL="0" distR="0" wp14:anchorId="2430F4D9" wp14:editId="0AA35789">
            <wp:extent cx="4143375" cy="3867150"/>
            <wp:effectExtent l="0" t="0" r="9525" b="0"/>
            <wp:docPr id="6" name="Picture 6" descr="Figure 5: Within the Default Tray, the layers that need to be deleted are indicated by the red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43375" cy="3867150"/>
                    </a:xfrm>
                    <a:prstGeom prst="rect">
                      <a:avLst/>
                    </a:prstGeom>
                  </pic:spPr>
                </pic:pic>
              </a:graphicData>
            </a:graphic>
          </wp:inline>
        </w:drawing>
      </w:r>
    </w:p>
    <w:p w:rsidR="004C135B" w:rsidRDefault="00600A12" w:rsidP="00EA3B47">
      <w:pPr>
        <w:pStyle w:val="ListParagraph"/>
        <w:ind w:left="864"/>
      </w:pPr>
      <w:r>
        <w:t>Figure 5</w:t>
      </w:r>
      <w:r w:rsidR="004C135B">
        <w:t>: Within the Default Tray, the layers that need to be deleted are indicated by the red circle.</w:t>
      </w:r>
    </w:p>
    <w:p w:rsidR="004C135B" w:rsidRDefault="004C135B" w:rsidP="004C135B">
      <w:pPr>
        <w:pStyle w:val="ListParagraph"/>
      </w:pPr>
    </w:p>
    <w:p w:rsidR="005D1245" w:rsidRDefault="00B25216" w:rsidP="00E8431F">
      <w:pPr>
        <w:pStyle w:val="ListParagraph"/>
        <w:numPr>
          <w:ilvl w:val="0"/>
          <w:numId w:val="23"/>
        </w:numPr>
      </w:pPr>
      <w:r>
        <w:t>Select the layer that you want to delete (line should turn blue). Click on the “minus” sign found in the upper left corner of the layers section.</w:t>
      </w:r>
    </w:p>
    <w:p w:rsidR="00B25216" w:rsidRDefault="00B25216" w:rsidP="003B0F89">
      <w:pPr>
        <w:pStyle w:val="ListParagraph"/>
        <w:numPr>
          <w:ilvl w:val="0"/>
          <w:numId w:val="23"/>
        </w:numPr>
      </w:pPr>
      <w:r>
        <w:t>After clicking on the “minus” sign, a pop up will appear. Select “delete contents”. Click “OK”.</w:t>
      </w:r>
      <w:r w:rsidR="003B0F89">
        <w:t xml:space="preserve"> Repeat process until all layers containing “Cloud” and “Gridline” are deleted. </w:t>
      </w:r>
    </w:p>
    <w:p w:rsidR="004C135B" w:rsidRDefault="003B0F89" w:rsidP="004F3B1F">
      <w:pPr>
        <w:pStyle w:val="ListParagraph"/>
        <w:ind w:left="864"/>
      </w:pPr>
      <w:r>
        <w:t>NOTE: Make sure the layers that were deleted did not remove any wall or major sections of the drawing.</w:t>
      </w:r>
    </w:p>
    <w:p w:rsidR="00593BCA" w:rsidRPr="00407C30" w:rsidRDefault="00593BCA" w:rsidP="00407C30">
      <w:pPr>
        <w:pStyle w:val="Heading3"/>
        <w:rPr>
          <w:sz w:val="28"/>
          <w:szCs w:val="28"/>
        </w:rPr>
      </w:pPr>
      <w:bookmarkStart w:id="17" w:name="_Toc483561612"/>
      <w:bookmarkStart w:id="18" w:name="_Toc503346398"/>
      <w:r w:rsidRPr="00407C30">
        <w:rPr>
          <w:sz w:val="28"/>
          <w:szCs w:val="28"/>
        </w:rPr>
        <w:t>Step 4: Creating one model with walls</w:t>
      </w:r>
      <w:bookmarkEnd w:id="17"/>
      <w:bookmarkEnd w:id="18"/>
      <w:r w:rsidRPr="00407C30">
        <w:rPr>
          <w:sz w:val="28"/>
          <w:szCs w:val="28"/>
        </w:rPr>
        <w:t xml:space="preserve"> </w:t>
      </w:r>
    </w:p>
    <w:p w:rsidR="00593BCA" w:rsidRDefault="00593BCA" w:rsidP="001F2110">
      <w:pPr>
        <w:pStyle w:val="ListParagraph"/>
        <w:numPr>
          <w:ilvl w:val="0"/>
          <w:numId w:val="24"/>
        </w:numPr>
      </w:pPr>
      <w:r>
        <w:t xml:space="preserve">After you have </w:t>
      </w:r>
      <w:r w:rsidR="003B0F89">
        <w:t>deleted all the layers and completed the outer walls</w:t>
      </w:r>
      <w:r>
        <w:t>, combin</w:t>
      </w:r>
      <w:r w:rsidR="00620E7E">
        <w:t xml:space="preserve">e the two models. </w:t>
      </w:r>
    </w:p>
    <w:p w:rsidR="00DF02E7" w:rsidRDefault="00620E7E" w:rsidP="001F2110">
      <w:pPr>
        <w:pStyle w:val="ListParagraph"/>
        <w:numPr>
          <w:ilvl w:val="0"/>
          <w:numId w:val="24"/>
        </w:numPr>
      </w:pPr>
      <w:r>
        <w:t xml:space="preserve">Select the entire </w:t>
      </w:r>
      <w:r w:rsidR="003B0F89">
        <w:t>inner walls</w:t>
      </w:r>
      <w:r>
        <w:t xml:space="preserve"> sketch and using the move tool intercept one corner of the </w:t>
      </w:r>
      <w:r w:rsidR="003B0F89">
        <w:t>outer walls</w:t>
      </w:r>
      <w:r>
        <w:t xml:space="preserve"> sketch with the same corner of the </w:t>
      </w:r>
      <w:r w:rsidR="003B0F89">
        <w:t>inner walls</w:t>
      </w:r>
      <w:r>
        <w:t xml:space="preserve"> sketch.</w:t>
      </w:r>
      <w:r w:rsidR="00DF02E7">
        <w:t xml:space="preserve"> The inner and outer walls may not line up but you might need to move the models around until they align. </w:t>
      </w:r>
    </w:p>
    <w:p w:rsidR="0011131D" w:rsidRDefault="00DF02E7" w:rsidP="0011131D">
      <w:pPr>
        <w:pStyle w:val="ListParagraph"/>
        <w:numPr>
          <w:ilvl w:val="0"/>
          <w:numId w:val="24"/>
        </w:numPr>
      </w:pPr>
      <w:r>
        <w:t>Double click on the inner walls sketch (at this point the outer walls should be greyed out).</w:t>
      </w:r>
    </w:p>
    <w:p w:rsidR="00DD0DB4" w:rsidRDefault="00EA3B47" w:rsidP="00DD0DB4">
      <w:pPr>
        <w:pStyle w:val="ListParagraph"/>
      </w:pPr>
      <w:r>
        <w:lastRenderedPageBreak/>
        <w:t xml:space="preserve"> </w:t>
      </w:r>
      <w:r w:rsidR="00DD0DB4">
        <w:rPr>
          <w:noProof/>
        </w:rPr>
        <w:drawing>
          <wp:inline distT="0" distB="0" distL="0" distR="0" wp14:anchorId="1A0C5016" wp14:editId="6569141D">
            <wp:extent cx="5146814" cy="2276475"/>
            <wp:effectExtent l="0" t="0" r="0" b="0"/>
            <wp:docPr id="16" name="Picture 16" descr="Figure 6: The outer wall and inner wall component together showing the outer wall “grey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65" t="5599" r="4967" b="5878"/>
                    <a:stretch/>
                  </pic:blipFill>
                  <pic:spPr bwMode="auto">
                    <a:xfrm>
                      <a:off x="0" y="0"/>
                      <a:ext cx="5151584" cy="2278585"/>
                    </a:xfrm>
                    <a:prstGeom prst="rect">
                      <a:avLst/>
                    </a:prstGeom>
                    <a:ln>
                      <a:noFill/>
                    </a:ln>
                    <a:extLst>
                      <a:ext uri="{53640926-AAD7-44D8-BBD7-CCE9431645EC}">
                        <a14:shadowObscured xmlns:a14="http://schemas.microsoft.com/office/drawing/2010/main"/>
                      </a:ext>
                    </a:extLst>
                  </pic:spPr>
                </pic:pic>
              </a:graphicData>
            </a:graphic>
          </wp:inline>
        </w:drawing>
      </w:r>
    </w:p>
    <w:p w:rsidR="00DD0DB4" w:rsidRDefault="00600A12" w:rsidP="00051ACE">
      <w:pPr>
        <w:pStyle w:val="ListParagraph"/>
        <w:ind w:left="864"/>
      </w:pPr>
      <w:r>
        <w:t>Figure 6</w:t>
      </w:r>
      <w:r w:rsidR="00FD4A7B">
        <w:t>: The outer wall and inner wall component together showing the outer wall “greyed out”</w:t>
      </w:r>
    </w:p>
    <w:p w:rsidR="00DD0DB4" w:rsidRDefault="00DD0DB4" w:rsidP="00DD0DB4">
      <w:pPr>
        <w:pStyle w:val="ListParagraph"/>
      </w:pPr>
    </w:p>
    <w:p w:rsidR="00DF02E7" w:rsidRDefault="00DF02E7" w:rsidP="001F2110">
      <w:pPr>
        <w:pStyle w:val="ListParagraph"/>
        <w:numPr>
          <w:ilvl w:val="0"/>
          <w:numId w:val="24"/>
        </w:numPr>
      </w:pPr>
      <w:r>
        <w:t>Start deleting everything that is outside of the “greyed out” outer walls sketch</w:t>
      </w:r>
    </w:p>
    <w:p w:rsidR="0030413F" w:rsidRDefault="00DF02E7" w:rsidP="0030413F">
      <w:pPr>
        <w:pStyle w:val="ListParagraph"/>
        <w:ind w:firstLine="144"/>
        <w:rPr>
          <w:noProof/>
        </w:rPr>
      </w:pPr>
      <w:r>
        <w:t>NOTE: Be very meticulous with the lines that are outside of the outer wall sketch.</w:t>
      </w:r>
    </w:p>
    <w:p w:rsidR="00DD0DB4" w:rsidRDefault="00DD0DB4" w:rsidP="00DF02E7">
      <w:pPr>
        <w:pStyle w:val="ListParagraph"/>
        <w:rPr>
          <w:noProof/>
        </w:rPr>
      </w:pPr>
      <w:r>
        <w:rPr>
          <w:noProof/>
        </w:rPr>
        <w:t xml:space="preserve"> </w:t>
      </w:r>
      <w:r>
        <w:rPr>
          <w:noProof/>
        </w:rPr>
        <w:drawing>
          <wp:inline distT="0" distB="0" distL="0" distR="0" wp14:anchorId="11B3B585" wp14:editId="3647608C">
            <wp:extent cx="4895850" cy="2438400"/>
            <wp:effectExtent l="0" t="0" r="0" b="0"/>
            <wp:docPr id="15" name="Picture 15" descr="Figure 7: A close up of the outer wall indicating that everything outside of the wall should be de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17628" b="26535"/>
                    <a:stretch/>
                  </pic:blipFill>
                  <pic:spPr bwMode="auto">
                    <a:xfrm>
                      <a:off x="0" y="0"/>
                      <a:ext cx="4895850" cy="2438400"/>
                    </a:xfrm>
                    <a:prstGeom prst="rect">
                      <a:avLst/>
                    </a:prstGeom>
                    <a:ln>
                      <a:noFill/>
                    </a:ln>
                    <a:extLst>
                      <a:ext uri="{53640926-AAD7-44D8-BBD7-CCE9431645EC}">
                        <a14:shadowObscured xmlns:a14="http://schemas.microsoft.com/office/drawing/2010/main"/>
                      </a:ext>
                    </a:extLst>
                  </pic:spPr>
                </pic:pic>
              </a:graphicData>
            </a:graphic>
          </wp:inline>
        </w:drawing>
      </w:r>
    </w:p>
    <w:p w:rsidR="00DD0DB4" w:rsidRDefault="00600A12" w:rsidP="00051ACE">
      <w:pPr>
        <w:pStyle w:val="ListParagraph"/>
        <w:ind w:left="907"/>
      </w:pPr>
      <w:r>
        <w:t>Figure 7</w:t>
      </w:r>
      <w:r w:rsidR="00EA3B47">
        <w:t xml:space="preserve">: A </w:t>
      </w:r>
      <w:proofErr w:type="gramStart"/>
      <w:r w:rsidR="00EA3B47">
        <w:t>close up</w:t>
      </w:r>
      <w:proofErr w:type="gramEnd"/>
      <w:r w:rsidR="00EA3B47">
        <w:t xml:space="preserve"> of the outer wall indicating</w:t>
      </w:r>
      <w:r w:rsidR="00FD4A7B">
        <w:t xml:space="preserve"> that everything outside of the wall should be</w:t>
      </w:r>
      <w:r w:rsidR="0030413F">
        <w:t xml:space="preserve"> </w:t>
      </w:r>
      <w:r w:rsidR="00FD4A7B">
        <w:t>deleted</w:t>
      </w:r>
    </w:p>
    <w:p w:rsidR="00FD4A7B" w:rsidRDefault="00FD4A7B" w:rsidP="00DF02E7">
      <w:pPr>
        <w:pStyle w:val="ListParagraph"/>
      </w:pPr>
    </w:p>
    <w:p w:rsidR="00FD4A7B" w:rsidRDefault="00FD4A7B" w:rsidP="00DF02E7">
      <w:pPr>
        <w:pStyle w:val="ListParagraph"/>
      </w:pPr>
    </w:p>
    <w:p w:rsidR="00DF02E7" w:rsidRPr="00407C30" w:rsidRDefault="00DF02E7" w:rsidP="00407C30">
      <w:pPr>
        <w:pStyle w:val="Heading3"/>
        <w:rPr>
          <w:sz w:val="28"/>
          <w:szCs w:val="28"/>
        </w:rPr>
      </w:pPr>
      <w:bookmarkStart w:id="19" w:name="_Toc503346399"/>
      <w:r w:rsidRPr="00407C30">
        <w:rPr>
          <w:sz w:val="28"/>
          <w:szCs w:val="28"/>
        </w:rPr>
        <w:t>Step 5: Creating Inner Walls</w:t>
      </w:r>
      <w:bookmarkEnd w:id="19"/>
    </w:p>
    <w:p w:rsidR="00DF02E7" w:rsidRDefault="00DF02E7" w:rsidP="00DF02E7">
      <w:pPr>
        <w:pStyle w:val="ListParagraph"/>
        <w:numPr>
          <w:ilvl w:val="0"/>
          <w:numId w:val="35"/>
        </w:numPr>
      </w:pPr>
      <w:r>
        <w:t xml:space="preserve">Select the entire model. </w:t>
      </w:r>
      <w:r>
        <w:sym w:font="Wingdings" w:char="F0E0"/>
      </w:r>
      <w:r>
        <w:t xml:space="preserve"> Click “Explode”. </w:t>
      </w:r>
    </w:p>
    <w:p w:rsidR="00DF02E7" w:rsidRDefault="00DF02E7" w:rsidP="00DF02E7">
      <w:pPr>
        <w:pStyle w:val="ListParagraph"/>
        <w:numPr>
          <w:ilvl w:val="0"/>
          <w:numId w:val="35"/>
        </w:numPr>
      </w:pPr>
      <w:r>
        <w:t xml:space="preserve">The next step is deleting most of the curve lines within the model, predominantly, the curve lines from the doors. You do not want to delete the curve lines that could be a balcony or a major wall. </w:t>
      </w:r>
    </w:p>
    <w:p w:rsidR="00DF02E7" w:rsidRDefault="00DF02E7" w:rsidP="00DF02E7">
      <w:pPr>
        <w:pStyle w:val="ListParagraph"/>
        <w:numPr>
          <w:ilvl w:val="0"/>
          <w:numId w:val="35"/>
        </w:numPr>
      </w:pPr>
      <w:r>
        <w:t xml:space="preserve">Select a section of the </w:t>
      </w:r>
      <w:r w:rsidR="00A145AF">
        <w:t>model</w:t>
      </w:r>
      <w:r>
        <w:t xml:space="preserve"> </w:t>
      </w:r>
      <w:r>
        <w:sym w:font="Wingdings" w:char="F0E0"/>
      </w:r>
      <w:r>
        <w:t xml:space="preserve"> Right click one of the corners of the </w:t>
      </w:r>
      <w:r w:rsidR="00A145AF">
        <w:t>model</w:t>
      </w:r>
      <w:r>
        <w:t xml:space="preserve"> </w:t>
      </w:r>
      <w:r>
        <w:sym w:font="Wingdings" w:char="F0E0"/>
      </w:r>
      <w:r>
        <w:t xml:space="preserve"> Click “Select Only” </w:t>
      </w:r>
      <w:r>
        <w:sym w:font="Wingdings" w:char="F0E0"/>
      </w:r>
      <w:r>
        <w:t xml:space="preserve"> Click “Curves” </w:t>
      </w:r>
      <w:r>
        <w:sym w:font="Wingdings" w:char="F0E0"/>
      </w:r>
      <w:r>
        <w:t xml:space="preserve"> Delete. Repeat this process for the entire </w:t>
      </w:r>
      <w:r w:rsidR="00A145AF">
        <w:t>model</w:t>
      </w:r>
      <w:r>
        <w:t xml:space="preserve">. Remember to do this procedure section by section so you avoid deleting important walls. </w:t>
      </w:r>
    </w:p>
    <w:p w:rsidR="0030413F" w:rsidRDefault="00DF02E7" w:rsidP="0030413F">
      <w:pPr>
        <w:pStyle w:val="ListParagraph"/>
        <w:numPr>
          <w:ilvl w:val="0"/>
          <w:numId w:val="35"/>
        </w:numPr>
      </w:pPr>
      <w:r>
        <w:t>Identify the stairwells in the sketch and delete them.</w:t>
      </w:r>
    </w:p>
    <w:p w:rsidR="004C135B" w:rsidRDefault="00EA3B47" w:rsidP="004C135B">
      <w:pPr>
        <w:pStyle w:val="ListParagraph"/>
      </w:pPr>
      <w:r>
        <w:lastRenderedPageBreak/>
        <w:t xml:space="preserve"> </w:t>
      </w:r>
      <w:r w:rsidR="00BB27B4">
        <w:rPr>
          <w:noProof/>
        </w:rPr>
        <w:drawing>
          <wp:inline distT="0" distB="0" distL="0" distR="0" wp14:anchorId="2D1266AD" wp14:editId="35F9D91C">
            <wp:extent cx="4105275" cy="1838325"/>
            <wp:effectExtent l="0" t="0" r="9525" b="9525"/>
            <wp:docPr id="8" name="Picture 8" descr="Figure 8: An example of stairs in SketchUp and how to do a proper clean up on them.  Drawing shows stairs prior to clean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23339" cy="1846414"/>
                    </a:xfrm>
                    <a:prstGeom prst="rect">
                      <a:avLst/>
                    </a:prstGeom>
                  </pic:spPr>
                </pic:pic>
              </a:graphicData>
            </a:graphic>
          </wp:inline>
        </w:drawing>
      </w:r>
    </w:p>
    <w:p w:rsidR="0030413F" w:rsidRDefault="00BB27B4" w:rsidP="0030413F">
      <w:pPr>
        <w:pStyle w:val="ListParagraph"/>
        <w:ind w:left="3870"/>
      </w:pPr>
      <w:r>
        <w:rPr>
          <w:noProof/>
        </w:rPr>
        <mc:AlternateContent>
          <mc:Choice Requires="wps">
            <w:drawing>
              <wp:inline distT="0" distB="0" distL="0" distR="0" wp14:anchorId="61DE5F00">
                <wp:extent cx="352425" cy="501650"/>
                <wp:effectExtent l="0" t="0" r="9525" b="0"/>
                <wp:docPr id="13" name="Down Arrow 13" title="Down Arrow"/>
                <wp:cNvGraphicFramePr/>
                <a:graphic xmlns:a="http://schemas.openxmlformats.org/drawingml/2006/main">
                  <a:graphicData uri="http://schemas.microsoft.com/office/word/2010/wordprocessingShape">
                    <wps:wsp>
                      <wps:cNvSpPr/>
                      <wps:spPr>
                        <a:xfrm>
                          <a:off x="0" y="0"/>
                          <a:ext cx="352425" cy="501650"/>
                        </a:xfrm>
                        <a:prstGeom prst="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419F7" w:rsidRDefault="004419F7" w:rsidP="005B073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1DE5F0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 o:spid="_x0000_s1026" type="#_x0000_t67" alt="Title: Down Arrow" style="width:27.75pt;height:3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" adj="14013" fillcolor="red" stroked="f" strokeweight="1pt">
                <v:textbox>
                  <w:txbxContent>
                    <w:p w:rsidR="004419F7" w:rsidRDefault="004419F7" w:rsidP="005B0730"/>
                  </w:txbxContent>
                </v:textbox>
                <w10:anchorlock/>
              </v:shape>
            </w:pict>
          </mc:Fallback>
        </mc:AlternateContent>
      </w:r>
    </w:p>
    <w:p w:rsidR="0030413F" w:rsidRDefault="00BB27B4" w:rsidP="0030413F">
      <w:pPr>
        <w:pStyle w:val="ListParagraph"/>
      </w:pPr>
      <w:r>
        <w:rPr>
          <w:noProof/>
        </w:rPr>
        <w:drawing>
          <wp:inline distT="0" distB="0" distL="0" distR="0" wp14:anchorId="23CF437D" wp14:editId="32C283BF">
            <wp:extent cx="4094926" cy="1819275"/>
            <wp:effectExtent l="0" t="0" r="1270" b="0"/>
            <wp:docPr id="9" name="Picture 9" descr="Figure 8: An example of stairs in SketchUp and how to do a proper clean up on them.  Drawing shows stairs after clean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38708" cy="1838726"/>
                    </a:xfrm>
                    <a:prstGeom prst="rect">
                      <a:avLst/>
                    </a:prstGeom>
                  </pic:spPr>
                </pic:pic>
              </a:graphicData>
            </a:graphic>
          </wp:inline>
        </w:drawing>
      </w:r>
    </w:p>
    <w:p w:rsidR="004C135B" w:rsidRDefault="00600A12" w:rsidP="0030413F">
      <w:pPr>
        <w:pStyle w:val="ListParagraph"/>
      </w:pPr>
      <w:r>
        <w:t>Figure 8</w:t>
      </w:r>
      <w:r w:rsidR="004C135B">
        <w:t>: An example of stairs in SketchUp</w:t>
      </w:r>
      <w:r w:rsidR="00BB27B4">
        <w:t xml:space="preserve"> and how to do a proper clean up on them </w:t>
      </w:r>
    </w:p>
    <w:p w:rsidR="004F3B1F" w:rsidRDefault="004F3B1F" w:rsidP="004F3B1F">
      <w:pPr>
        <w:pStyle w:val="ListParagraph"/>
      </w:pPr>
    </w:p>
    <w:p w:rsidR="0030413F" w:rsidRDefault="0030413F">
      <w:r>
        <w:br w:type="page"/>
      </w:r>
    </w:p>
    <w:p w:rsidR="0011131D" w:rsidRDefault="00E513D6" w:rsidP="0011131D">
      <w:pPr>
        <w:pStyle w:val="ListParagraph"/>
        <w:numPr>
          <w:ilvl w:val="0"/>
          <w:numId w:val="35"/>
        </w:numPr>
      </w:pPr>
      <w:r>
        <w:lastRenderedPageBreak/>
        <w:t>Elevators</w:t>
      </w:r>
      <w:r w:rsidR="00985E3D">
        <w:t xml:space="preserve"> must also be modified as seen below.</w:t>
      </w:r>
    </w:p>
    <w:p w:rsidR="0030413F" w:rsidRDefault="00EA3B47" w:rsidP="0011131D">
      <w:pPr>
        <w:pStyle w:val="ListParagraph"/>
        <w:ind w:left="900"/>
      </w:pPr>
      <w:r>
        <w:t xml:space="preserve"> </w:t>
      </w:r>
      <w:r w:rsidR="004C135B">
        <w:rPr>
          <w:noProof/>
        </w:rPr>
        <w:drawing>
          <wp:inline distT="0" distB="0" distL="0" distR="0" wp14:anchorId="4210FE53" wp14:editId="20F9971D">
            <wp:extent cx="1860653" cy="2552700"/>
            <wp:effectExtent l="0" t="0" r="6350" b="0"/>
            <wp:docPr id="11" name="Picture 11" descr="Figure 9: An Example of Elevators in SketchUp and how to do a proper clean up on them.  This shows the elevator prior to clean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levatorsbefore.PNG"/>
                    <pic:cNvPicPr/>
                  </pic:nvPicPr>
                  <pic:blipFill>
                    <a:blip r:embed="rId19">
                      <a:extLst>
                        <a:ext uri="{28A0092B-C50C-407E-A947-70E740481C1C}">
                          <a14:useLocalDpi xmlns:a14="http://schemas.microsoft.com/office/drawing/2010/main" val="0"/>
                        </a:ext>
                      </a:extLst>
                    </a:blip>
                    <a:stretch>
                      <a:fillRect/>
                    </a:stretch>
                  </pic:blipFill>
                  <pic:spPr>
                    <a:xfrm>
                      <a:off x="0" y="0"/>
                      <a:ext cx="1877406" cy="2575684"/>
                    </a:xfrm>
                    <a:prstGeom prst="rect">
                      <a:avLst/>
                    </a:prstGeom>
                  </pic:spPr>
                </pic:pic>
              </a:graphicData>
            </a:graphic>
          </wp:inline>
        </w:drawing>
      </w:r>
    </w:p>
    <w:p w:rsidR="0030413F" w:rsidRDefault="0030413F" w:rsidP="0030413F">
      <w:pPr>
        <w:pStyle w:val="ListParagraph"/>
        <w:ind w:left="2070"/>
      </w:pPr>
      <w:r>
        <w:rPr>
          <w:noProof/>
        </w:rPr>
        <mc:AlternateContent>
          <mc:Choice Requires="wps">
            <w:drawing>
              <wp:inline distT="0" distB="0" distL="0" distR="0" wp14:anchorId="37727DFC" wp14:editId="3E57ED23">
                <wp:extent cx="885825" cy="360680"/>
                <wp:effectExtent l="0" t="4127" r="0" b="5398"/>
                <wp:docPr id="7" name="Right Arrow 7" title="Down Arrow"/>
                <wp:cNvGraphicFramePr/>
                <a:graphic xmlns:a="http://schemas.openxmlformats.org/drawingml/2006/main">
                  <a:graphicData uri="http://schemas.microsoft.com/office/word/2010/wordprocessingShape">
                    <wps:wsp>
                      <wps:cNvSpPr/>
                      <wps:spPr>
                        <a:xfrm rot="5400000">
                          <a:off x="0" y="0"/>
                          <a:ext cx="885825" cy="36068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2B33B5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alt="Title: Down Arrow" style="width:69.75pt;height:28.4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" adj="17203" fillcolor="red" stroked="f" strokeweight="1pt">
                <w10:anchorlock/>
              </v:shape>
            </w:pict>
          </mc:Fallback>
        </mc:AlternateContent>
      </w:r>
      <w:bookmarkStart w:id="20" w:name="_GoBack"/>
      <w:bookmarkEnd w:id="20"/>
    </w:p>
    <w:p w:rsidR="0030413F" w:rsidRDefault="0030413F" w:rsidP="0030413F">
      <w:pPr>
        <w:pStyle w:val="ListParagraph"/>
        <w:ind w:left="900"/>
      </w:pPr>
      <w:r>
        <w:rPr>
          <w:noProof/>
        </w:rPr>
        <w:drawing>
          <wp:inline distT="0" distB="0" distL="0" distR="0" wp14:anchorId="08AEF3CF" wp14:editId="3ACBF962">
            <wp:extent cx="1819275" cy="2559685"/>
            <wp:effectExtent l="0" t="0" r="9525" b="0"/>
            <wp:docPr id="12" name="Picture 12" descr="Figure 9: An Example of Elevators in SketchUp and how to do a proper clean up on them.  This shows the elevator after clean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levatorsafter.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19275" cy="2559685"/>
                    </a:xfrm>
                    <a:prstGeom prst="rect">
                      <a:avLst/>
                    </a:prstGeom>
                  </pic:spPr>
                </pic:pic>
              </a:graphicData>
            </a:graphic>
          </wp:inline>
        </w:drawing>
      </w:r>
    </w:p>
    <w:p w:rsidR="004C135B" w:rsidRDefault="00600A12" w:rsidP="0030413F">
      <w:pPr>
        <w:ind w:left="900"/>
      </w:pPr>
      <w:r>
        <w:t>Figure 9</w:t>
      </w:r>
      <w:r w:rsidR="004C135B">
        <w:t>: An Example of Elevators in SketchUp and how to do a proper clean up on them.</w:t>
      </w:r>
    </w:p>
    <w:p w:rsidR="004C135B" w:rsidRDefault="004C135B" w:rsidP="004C135B">
      <w:pPr>
        <w:pStyle w:val="ListParagraph"/>
      </w:pPr>
    </w:p>
    <w:p w:rsidR="00DF02E7" w:rsidRDefault="00DF02E7" w:rsidP="00DF02E7">
      <w:pPr>
        <w:pStyle w:val="ListParagraph"/>
        <w:numPr>
          <w:ilvl w:val="0"/>
          <w:numId w:val="35"/>
        </w:numPr>
      </w:pPr>
      <w:r>
        <w:t xml:space="preserve">Select the entire sketch, click on “Tools” </w:t>
      </w:r>
      <w:r>
        <w:sym w:font="Wingdings" w:char="F0E0"/>
      </w:r>
      <w:r>
        <w:t xml:space="preserve"> “Edge Tools” </w:t>
      </w:r>
      <w:r>
        <w:sym w:font="Wingdings" w:char="F0E0"/>
      </w:r>
      <w:r>
        <w:t xml:space="preserve"> “Close All Edge Gaps” </w:t>
      </w:r>
      <w:r>
        <w:sym w:font="Wingdings" w:char="F0E0"/>
      </w:r>
      <w:r>
        <w:t xml:space="preserve"> Set the tolerance to 3 </w:t>
      </w:r>
      <w:proofErr w:type="gramStart"/>
      <w:r>
        <w:t>inch</w:t>
      </w:r>
      <w:proofErr w:type="gramEnd"/>
      <w:r>
        <w:t xml:space="preserve"> and click “Yes” in the ‘Remove Small Edges’ cell. Click OK. </w:t>
      </w:r>
    </w:p>
    <w:p w:rsidR="00DF02E7" w:rsidRDefault="00DF02E7" w:rsidP="00DF02E7">
      <w:pPr>
        <w:pStyle w:val="ListParagraph"/>
        <w:numPr>
          <w:ilvl w:val="0"/>
          <w:numId w:val="35"/>
        </w:numPr>
      </w:pPr>
      <w:r>
        <w:t xml:space="preserve">Next is to manually do some clean up by segments of the second sketch. </w:t>
      </w:r>
    </w:p>
    <w:p w:rsidR="0030413F" w:rsidRDefault="00DF02E7" w:rsidP="0030413F">
      <w:pPr>
        <w:pStyle w:val="ListParagraph"/>
        <w:numPr>
          <w:ilvl w:val="0"/>
          <w:numId w:val="35"/>
        </w:numPr>
      </w:pPr>
      <w:r>
        <w:t xml:space="preserve">Select an area of the drawing </w:t>
      </w:r>
      <w:r>
        <w:sym w:font="Wingdings" w:char="F0E0"/>
      </w:r>
      <w:r>
        <w:t xml:space="preserve">  “Click on “Tools” </w:t>
      </w:r>
      <w:r>
        <w:sym w:font="Wingdings" w:char="F0E0"/>
      </w:r>
      <w:r>
        <w:t xml:space="preserve"> Click on “Make Faces 1.4’. And then start deleting and fixing the various gaps, extra lines, and extra faces.  Repeat this process section by section of the model.</w:t>
      </w:r>
    </w:p>
    <w:p w:rsidR="0030413F" w:rsidRDefault="00EA3B47" w:rsidP="0030413F">
      <w:pPr>
        <w:pStyle w:val="ListParagraph"/>
      </w:pPr>
      <w:r>
        <w:lastRenderedPageBreak/>
        <w:t xml:space="preserve"> </w:t>
      </w:r>
      <w:r w:rsidR="00600A12">
        <w:rPr>
          <w:noProof/>
        </w:rPr>
        <w:drawing>
          <wp:inline distT="0" distB="0" distL="0" distR="0" wp14:anchorId="432A21E7" wp14:editId="4263780E">
            <wp:extent cx="2695575" cy="3019043"/>
            <wp:effectExtent l="0" t="0" r="0" b="0"/>
            <wp:docPr id="21" name="Picture 21" descr="Figure 10a: Faces of inner walls before Clean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 r="11859" b="1282"/>
                    <a:stretch/>
                  </pic:blipFill>
                  <pic:spPr bwMode="auto">
                    <a:xfrm>
                      <a:off x="0" y="0"/>
                      <a:ext cx="2717173" cy="3043233"/>
                    </a:xfrm>
                    <a:prstGeom prst="rect">
                      <a:avLst/>
                    </a:prstGeom>
                    <a:ln>
                      <a:noFill/>
                    </a:ln>
                    <a:extLst>
                      <a:ext uri="{53640926-AAD7-44D8-BBD7-CCE9431645EC}">
                        <a14:shadowObscured xmlns:a14="http://schemas.microsoft.com/office/drawing/2010/main"/>
                      </a:ext>
                    </a:extLst>
                  </pic:spPr>
                </pic:pic>
              </a:graphicData>
            </a:graphic>
          </wp:inline>
        </w:drawing>
      </w:r>
    </w:p>
    <w:p w:rsidR="00600A12" w:rsidRDefault="00600A12" w:rsidP="0030413F">
      <w:pPr>
        <w:pStyle w:val="ListParagraph"/>
      </w:pPr>
      <w:r>
        <w:t>Figure 10</w:t>
      </w:r>
      <w:r w:rsidR="005B0730">
        <w:t>a</w:t>
      </w:r>
      <w:r>
        <w:t xml:space="preserve">: Faces of inner walls before </w:t>
      </w:r>
      <w:proofErr w:type="spellStart"/>
      <w:r>
        <w:t>CleanUp</w:t>
      </w:r>
      <w:proofErr w:type="spellEnd"/>
    </w:p>
    <w:p w:rsidR="00600A12" w:rsidRDefault="00600A12" w:rsidP="00FD4A7B">
      <w:pPr>
        <w:pStyle w:val="ListParagraph"/>
      </w:pPr>
    </w:p>
    <w:p w:rsidR="00DF02E7" w:rsidRDefault="00DF02E7" w:rsidP="00DF02E7">
      <w:pPr>
        <w:pStyle w:val="ListParagraph"/>
        <w:numPr>
          <w:ilvl w:val="0"/>
          <w:numId w:val="35"/>
        </w:numPr>
      </w:pPr>
      <w:r>
        <w:t xml:space="preserve">Our final goal is to fill the inner walls with faces. </w:t>
      </w:r>
    </w:p>
    <w:p w:rsidR="00BB27B4" w:rsidRPr="003B0F89" w:rsidRDefault="00BB27B4" w:rsidP="00BB27B4">
      <w:pPr>
        <w:pStyle w:val="ListParagraph"/>
      </w:pPr>
    </w:p>
    <w:p w:rsidR="003D7634" w:rsidRPr="00407C30" w:rsidRDefault="00A145AF" w:rsidP="00407C30">
      <w:pPr>
        <w:pStyle w:val="Heading3"/>
        <w:rPr>
          <w:sz w:val="28"/>
          <w:szCs w:val="28"/>
        </w:rPr>
      </w:pPr>
      <w:bookmarkStart w:id="21" w:name="_Toc503346400"/>
      <w:r w:rsidRPr="00407C30">
        <w:rPr>
          <w:sz w:val="28"/>
          <w:szCs w:val="28"/>
        </w:rPr>
        <w:t>Step 6: Clean Up</w:t>
      </w:r>
      <w:bookmarkEnd w:id="21"/>
    </w:p>
    <w:p w:rsidR="00FD4A7B" w:rsidRDefault="003D7634" w:rsidP="00FD4A7B">
      <w:pPr>
        <w:pStyle w:val="ListParagraph"/>
        <w:numPr>
          <w:ilvl w:val="0"/>
          <w:numId w:val="36"/>
        </w:numPr>
      </w:pPr>
      <w:r>
        <w:t xml:space="preserve">After creating </w:t>
      </w:r>
      <w:proofErr w:type="gramStart"/>
      <w:r>
        <w:t>all of</w:t>
      </w:r>
      <w:proofErr w:type="gramEnd"/>
      <w:r>
        <w:t xml:space="preserve"> the faces, select a small section of the sketch and click the “Extensions” menu </w:t>
      </w:r>
      <w:r>
        <w:sym w:font="Wingdings" w:char="F0E0"/>
      </w:r>
      <w:r>
        <w:t xml:space="preserve"> Select </w:t>
      </w:r>
      <w:r w:rsidR="006F35B8">
        <w:t>“</w:t>
      </w:r>
      <w:proofErr w:type="spellStart"/>
      <w:r w:rsidR="006F35B8">
        <w:t>CleanUp</w:t>
      </w:r>
      <w:proofErr w:type="spellEnd"/>
      <w:r w:rsidR="006F35B8">
        <w:t xml:space="preserve">” </w:t>
      </w:r>
      <w:r w:rsidR="006F35B8">
        <w:sym w:font="Wingdings" w:char="F0E0"/>
      </w:r>
      <w:r w:rsidR="006F35B8">
        <w:t xml:space="preserve"> “Clean” </w:t>
      </w:r>
      <w:r w:rsidR="006F35B8">
        <w:sym w:font="Wingdings" w:char="F0E0"/>
      </w:r>
      <w:r w:rsidR="006F35B8">
        <w:t xml:space="preserve"> Deselect all the boxes in the “Materials” and “Layers” section </w:t>
      </w:r>
      <w:r w:rsidR="006F35B8">
        <w:sym w:font="Wingdings" w:char="F0E0"/>
      </w:r>
      <w:r w:rsidR="006F35B8">
        <w:t xml:space="preserve"> Deselect “Ignore Materials” and “Ignore UV”, in the Coplanar section </w:t>
      </w:r>
      <w:r w:rsidR="006F35B8">
        <w:sym w:font="Wingdings" w:char="F0E0"/>
      </w:r>
      <w:r w:rsidR="006F35B8">
        <w:t xml:space="preserve"> All the other boxes must be selected and make sure you select “Model” within the General section </w:t>
      </w:r>
      <w:r w:rsidR="006F35B8">
        <w:sym w:font="Wingdings" w:char="F0E0"/>
      </w:r>
      <w:r w:rsidR="006F35B8">
        <w:t xml:space="preserve"> Click “</w:t>
      </w:r>
      <w:proofErr w:type="spellStart"/>
      <w:r w:rsidR="006F35B8">
        <w:t>CleanUp</w:t>
      </w:r>
      <w:proofErr w:type="spellEnd"/>
      <w:r w:rsidR="006F35B8">
        <w:t xml:space="preserve">”.  </w:t>
      </w:r>
    </w:p>
    <w:p w:rsidR="0030413F" w:rsidRDefault="006F35B8" w:rsidP="0030413F">
      <w:pPr>
        <w:pStyle w:val="ListParagraph"/>
        <w:numPr>
          <w:ilvl w:val="0"/>
          <w:numId w:val="36"/>
        </w:numPr>
      </w:pPr>
      <w:r>
        <w:t>Repeat this process section by section for the entire model.</w:t>
      </w:r>
    </w:p>
    <w:p w:rsidR="0030413F" w:rsidRDefault="00EA3B47" w:rsidP="0030413F">
      <w:pPr>
        <w:pStyle w:val="ListParagraph"/>
      </w:pPr>
      <w:r>
        <w:t xml:space="preserve"> </w:t>
      </w:r>
      <w:r w:rsidR="00FD4A7B">
        <w:rPr>
          <w:noProof/>
        </w:rPr>
        <w:drawing>
          <wp:inline distT="0" distB="0" distL="0" distR="0" wp14:anchorId="31AE0AD9" wp14:editId="7CE2FE45">
            <wp:extent cx="2119166" cy="2667000"/>
            <wp:effectExtent l="0" t="0" r="0" b="0"/>
            <wp:docPr id="14" name="Picture 14" descr="Figure 10b: Cleaned up inner wa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nerwall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8228" cy="2741330"/>
                    </a:xfrm>
                    <a:prstGeom prst="rect">
                      <a:avLst/>
                    </a:prstGeom>
                  </pic:spPr>
                </pic:pic>
              </a:graphicData>
            </a:graphic>
          </wp:inline>
        </w:drawing>
      </w:r>
    </w:p>
    <w:p w:rsidR="00FD4A7B" w:rsidRDefault="00FD4A7B" w:rsidP="0030413F">
      <w:pPr>
        <w:pStyle w:val="ListParagraph"/>
      </w:pPr>
      <w:r>
        <w:t>Fig</w:t>
      </w:r>
      <w:r w:rsidR="00600A12">
        <w:t>ure 10</w:t>
      </w:r>
      <w:r w:rsidR="005B0730">
        <w:t>b</w:t>
      </w:r>
      <w:r>
        <w:t xml:space="preserve">: Cleaned up inner walls </w:t>
      </w:r>
    </w:p>
    <w:p w:rsidR="00FD4A7B" w:rsidRDefault="00FD4A7B" w:rsidP="00FD4A7B">
      <w:pPr>
        <w:pStyle w:val="ListParagraph"/>
      </w:pPr>
    </w:p>
    <w:p w:rsidR="003D7634" w:rsidRDefault="003D7634" w:rsidP="003D7634">
      <w:pPr>
        <w:pStyle w:val="ListParagraph"/>
        <w:numPr>
          <w:ilvl w:val="0"/>
          <w:numId w:val="36"/>
        </w:numPr>
      </w:pPr>
      <w:r>
        <w:t xml:space="preserve">After you run clean up, make sure nothing in the drawing was deleted in the process. Hint: After cleanup, a check validity would show up, and if some part of the drawing was deleted, you might get a warning of an error. If this is the case, undo cleanup. And proceed to the second round of clean up. </w:t>
      </w:r>
    </w:p>
    <w:p w:rsidR="003D7634" w:rsidRDefault="003D7634" w:rsidP="003D7634">
      <w:pPr>
        <w:pStyle w:val="ListParagraph"/>
        <w:numPr>
          <w:ilvl w:val="0"/>
          <w:numId w:val="36"/>
        </w:numPr>
      </w:pPr>
      <w:r>
        <w:t xml:space="preserve">Select the entire model </w:t>
      </w:r>
      <w:r>
        <w:sym w:font="Wingdings" w:char="F0E0"/>
      </w:r>
      <w:r>
        <w:t xml:space="preserve"> Go to “Extensions” in the menu bar </w:t>
      </w:r>
      <w:r>
        <w:sym w:font="Wingdings" w:char="F0E0"/>
      </w:r>
      <w:r>
        <w:t xml:space="preserve"> Clean up </w:t>
      </w:r>
      <w:r>
        <w:sym w:font="Wingdings" w:char="F0E0"/>
      </w:r>
      <w:r>
        <w:t xml:space="preserve"> Clean </w:t>
      </w:r>
      <w:r>
        <w:sym w:font="Wingdings" w:char="F0E0"/>
      </w:r>
      <w:r>
        <w:t xml:space="preserve"> once the </w:t>
      </w:r>
      <w:proofErr w:type="spellStart"/>
      <w:r>
        <w:t>Clean up</w:t>
      </w:r>
      <w:proofErr w:type="spellEnd"/>
      <w:r>
        <w:t xml:space="preserve"> screen comes up, within the “General” section, select “Selected”, “Validate Results”, and “Show Statistics”. Within the Optimizations section, select every function. Within the Edges section, select every function. DESELECT all the Coplanar Faces function. </w:t>
      </w:r>
      <w:r>
        <w:sym w:font="Wingdings" w:char="F0E0"/>
      </w:r>
      <w:r>
        <w:t xml:space="preserve"> Click </w:t>
      </w:r>
      <w:proofErr w:type="spellStart"/>
      <w:r>
        <w:t>CleanUp</w:t>
      </w:r>
      <w:proofErr w:type="spellEnd"/>
      <w:r>
        <w:t xml:space="preserve">. </w:t>
      </w:r>
    </w:p>
    <w:p w:rsidR="006F35B8" w:rsidRDefault="006F35B8" w:rsidP="006F35B8">
      <w:pPr>
        <w:pStyle w:val="ListParagraph"/>
        <w:numPr>
          <w:ilvl w:val="0"/>
          <w:numId w:val="36"/>
        </w:numPr>
      </w:pPr>
      <w:r>
        <w:t xml:space="preserve">At this point, you are interested on reducing the number of faces and the size of the sketch file.  </w:t>
      </w:r>
    </w:p>
    <w:p w:rsidR="006F35B8" w:rsidRDefault="006F35B8" w:rsidP="006F35B8">
      <w:pPr>
        <w:pStyle w:val="ListParagraph"/>
        <w:numPr>
          <w:ilvl w:val="0"/>
          <w:numId w:val="36"/>
        </w:numPr>
      </w:pPr>
      <w:r>
        <w:t xml:space="preserve">Select the entire model </w:t>
      </w:r>
      <w:r>
        <w:sym w:font="Wingdings" w:char="F0E0"/>
      </w:r>
      <w:r>
        <w:t xml:space="preserve"> Click on “Select Only” </w:t>
      </w:r>
      <w:r>
        <w:sym w:font="Wingdings" w:char="F0E0"/>
      </w:r>
      <w:r>
        <w:t xml:space="preserve"> Select “Faces” </w:t>
      </w:r>
      <w:r>
        <w:sym w:font="Wingdings" w:char="F0E0"/>
      </w:r>
      <w:r>
        <w:t xml:space="preserve"> Copy &amp; Paste. On the </w:t>
      </w:r>
      <w:proofErr w:type="gramStart"/>
      <w:r>
        <w:t>right hand</w:t>
      </w:r>
      <w:proofErr w:type="gramEnd"/>
      <w:r>
        <w:t xml:space="preserve"> side of the screen, you will see a “Default Tray”. Select the entire model that was copied and pasted, go to the default tray, and check that this new model has less entities than the one it was copy from. You will find the Entities info under “Entity Info” at the bottom of the Default Tray. </w:t>
      </w:r>
    </w:p>
    <w:p w:rsidR="00563334" w:rsidRPr="00407C30" w:rsidRDefault="00563334" w:rsidP="00407C30">
      <w:pPr>
        <w:pStyle w:val="Heading3"/>
        <w:rPr>
          <w:sz w:val="28"/>
          <w:szCs w:val="28"/>
        </w:rPr>
      </w:pPr>
      <w:bookmarkStart w:id="22" w:name="_Toc483561613"/>
      <w:bookmarkStart w:id="23" w:name="_Toc503346401"/>
      <w:r w:rsidRPr="00407C30">
        <w:rPr>
          <w:sz w:val="28"/>
          <w:szCs w:val="28"/>
        </w:rPr>
        <w:t>S</w:t>
      </w:r>
      <w:r w:rsidR="00604FD2" w:rsidRPr="00407C30">
        <w:rPr>
          <w:sz w:val="28"/>
          <w:szCs w:val="28"/>
        </w:rPr>
        <w:t>tep 7</w:t>
      </w:r>
      <w:r w:rsidRPr="00407C30">
        <w:rPr>
          <w:sz w:val="28"/>
          <w:szCs w:val="28"/>
        </w:rPr>
        <w:t>: Creating the floor</w:t>
      </w:r>
      <w:bookmarkEnd w:id="22"/>
      <w:bookmarkEnd w:id="23"/>
    </w:p>
    <w:p w:rsidR="00563334" w:rsidRDefault="00563334" w:rsidP="001F2110">
      <w:pPr>
        <w:pStyle w:val="ListParagraph"/>
        <w:numPr>
          <w:ilvl w:val="0"/>
          <w:numId w:val="25"/>
        </w:numPr>
      </w:pPr>
      <w:r>
        <w:t xml:space="preserve">To create the floor face, import the floor’s AutoCAD. Make sure to move your other sketches so it doesn’t get mixed up. </w:t>
      </w:r>
    </w:p>
    <w:p w:rsidR="00600A12" w:rsidRDefault="002F753F" w:rsidP="00600A12">
      <w:pPr>
        <w:pStyle w:val="ListParagraph"/>
        <w:numPr>
          <w:ilvl w:val="0"/>
          <w:numId w:val="25"/>
        </w:numPr>
      </w:pPr>
      <w:r>
        <w:t xml:space="preserve">Once the drawing is imported, select the whole drawing, right click in one of the corners of the drawing, click “Select Only” </w:t>
      </w:r>
      <w:r>
        <w:sym w:font="Wingdings" w:char="F0E0"/>
      </w:r>
      <w:r>
        <w:t xml:space="preserve"> “Components”. </w:t>
      </w:r>
    </w:p>
    <w:p w:rsidR="00563334" w:rsidRDefault="002F753F" w:rsidP="00600A12">
      <w:pPr>
        <w:pStyle w:val="ListParagraph"/>
        <w:numPr>
          <w:ilvl w:val="0"/>
          <w:numId w:val="25"/>
        </w:numPr>
      </w:pPr>
      <w:r>
        <w:t xml:space="preserve">If the drawing does not separate into two components (just as in Step 2), </w:t>
      </w:r>
      <w:r w:rsidR="00563334">
        <w:t>E</w:t>
      </w:r>
      <w:r>
        <w:t>xplode the drawing once and repeat this step.</w:t>
      </w:r>
    </w:p>
    <w:p w:rsidR="00563334" w:rsidRDefault="00563334" w:rsidP="001F2110">
      <w:pPr>
        <w:pStyle w:val="ListParagraph"/>
        <w:numPr>
          <w:ilvl w:val="0"/>
          <w:numId w:val="25"/>
        </w:numPr>
      </w:pPr>
      <w:r>
        <w:t>Select only co</w:t>
      </w:r>
      <w:r w:rsidR="002F753F">
        <w:t>mponents and drag the component</w:t>
      </w:r>
      <w:r>
        <w:t xml:space="preserve"> away from the drawing. </w:t>
      </w:r>
    </w:p>
    <w:p w:rsidR="00563334" w:rsidRDefault="00563334" w:rsidP="001F2110">
      <w:pPr>
        <w:pStyle w:val="ListParagraph"/>
        <w:numPr>
          <w:ilvl w:val="0"/>
          <w:numId w:val="25"/>
        </w:numPr>
      </w:pPr>
      <w:r>
        <w:t xml:space="preserve">Select </w:t>
      </w:r>
      <w:r w:rsidR="002F753F">
        <w:t>the outer walls sketch and</w:t>
      </w:r>
      <w:r>
        <w:t xml:space="preserve"> make faces. </w:t>
      </w:r>
    </w:p>
    <w:p w:rsidR="004613D6" w:rsidRDefault="00563334" w:rsidP="004613D6">
      <w:pPr>
        <w:pStyle w:val="ListParagraph"/>
        <w:numPr>
          <w:ilvl w:val="0"/>
          <w:numId w:val="25"/>
        </w:numPr>
      </w:pPr>
      <w:r>
        <w:t>Run clean up with every function selected. This way you are left with one block.</w:t>
      </w:r>
    </w:p>
    <w:p w:rsidR="003C2BFB" w:rsidRDefault="00563334" w:rsidP="003C2BFB">
      <w:pPr>
        <w:pStyle w:val="ListParagraph"/>
      </w:pPr>
      <w:r>
        <w:t xml:space="preserve"> </w:t>
      </w:r>
      <w:r w:rsidR="004613D6">
        <w:t xml:space="preserve">NOTE: Additional clean up might be needed. Do it manually. You want it to be a block with only one face that will represent the floor. </w:t>
      </w:r>
    </w:p>
    <w:p w:rsidR="00563334" w:rsidRDefault="00563334" w:rsidP="001F2110">
      <w:pPr>
        <w:pStyle w:val="ListParagraph"/>
        <w:numPr>
          <w:ilvl w:val="0"/>
          <w:numId w:val="25"/>
        </w:numPr>
      </w:pPr>
      <w:r>
        <w:t xml:space="preserve">Select the whole drawing one more time </w:t>
      </w:r>
      <w:r>
        <w:sym w:font="Wingdings" w:char="F0E0"/>
      </w:r>
      <w:r>
        <w:t xml:space="preserve"> Right Click </w:t>
      </w:r>
      <w:r>
        <w:sym w:font="Wingdings" w:char="F0E0"/>
      </w:r>
      <w:r>
        <w:t xml:space="preserve"> Make Component. </w:t>
      </w:r>
    </w:p>
    <w:p w:rsidR="0083787A" w:rsidRDefault="004613D6" w:rsidP="004613D6">
      <w:pPr>
        <w:pStyle w:val="ListParagraph"/>
        <w:numPr>
          <w:ilvl w:val="0"/>
          <w:numId w:val="25"/>
        </w:numPr>
      </w:pPr>
      <w:r>
        <w:t>G</w:t>
      </w:r>
      <w:r w:rsidR="0083787A">
        <w:t xml:space="preserve">o to “Definition” </w:t>
      </w:r>
      <w:r w:rsidR="0083787A">
        <w:sym w:font="Wingdings" w:char="F0E0"/>
      </w:r>
      <w:r w:rsidR="0083787A">
        <w:t xml:space="preserve"> Change the name to “Profile_(Floor)”. Ex: Profile_B1, Floor_01</w:t>
      </w:r>
      <w:r>
        <w:t xml:space="preserve"> </w:t>
      </w:r>
      <w:r>
        <w:sym w:font="Wingdings" w:char="F0E0"/>
      </w:r>
      <w:r w:rsidRPr="004613D6">
        <w:t xml:space="preserve"> </w:t>
      </w:r>
      <w:r>
        <w:t xml:space="preserve">Check the box “Replace selection with component” </w:t>
      </w:r>
      <w:r>
        <w:sym w:font="Wingdings" w:char="F0E0"/>
      </w:r>
      <w:r>
        <w:t xml:space="preserve"> Click “Create”.</w:t>
      </w:r>
    </w:p>
    <w:p w:rsidR="0058406E" w:rsidRDefault="00563334" w:rsidP="001F2110">
      <w:pPr>
        <w:pStyle w:val="ListParagraph"/>
        <w:numPr>
          <w:ilvl w:val="0"/>
          <w:numId w:val="25"/>
        </w:numPr>
      </w:pPr>
      <w:r>
        <w:t xml:space="preserve">Select the whole component and attach to the walls sketch. For better precision, select one corner of the component and match it with the same corner from the walls </w:t>
      </w:r>
      <w:r w:rsidR="0058406E">
        <w:t xml:space="preserve">sketch. </w:t>
      </w:r>
    </w:p>
    <w:p w:rsidR="005B0730" w:rsidRDefault="003C2BFB" w:rsidP="0030413F">
      <w:pPr>
        <w:pStyle w:val="ListParagraph"/>
      </w:pPr>
      <w:r>
        <w:t>NOTE: There should not be any holes or gaps within the model.</w:t>
      </w:r>
    </w:p>
    <w:p w:rsidR="005B0730" w:rsidRDefault="005B0730">
      <w:r>
        <w:br w:type="page"/>
      </w:r>
    </w:p>
    <w:p w:rsidR="0030413F" w:rsidRDefault="0030413F" w:rsidP="0030413F">
      <w:pPr>
        <w:pStyle w:val="ListParagraph"/>
      </w:pPr>
    </w:p>
    <w:p w:rsidR="0030413F" w:rsidRDefault="00EA3B47" w:rsidP="0030413F">
      <w:pPr>
        <w:pStyle w:val="ListParagraph"/>
      </w:pPr>
      <w:r>
        <w:t xml:space="preserve"> </w:t>
      </w:r>
      <w:r w:rsidR="00386394">
        <w:rPr>
          <w:noProof/>
        </w:rPr>
        <w:drawing>
          <wp:inline distT="0" distB="0" distL="0" distR="0" wp14:anchorId="11FB36D2" wp14:editId="6D72C112">
            <wp:extent cx="4390659" cy="1619250"/>
            <wp:effectExtent l="0" t="0" r="0" b="0"/>
            <wp:docPr id="18" name="Picture 18" descr="Figure 11: A complete cleaned up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loor.PNG"/>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4412396" cy="1627267"/>
                    </a:xfrm>
                    <a:prstGeom prst="rect">
                      <a:avLst/>
                    </a:prstGeom>
                    <a:ln>
                      <a:noFill/>
                    </a:ln>
                    <a:extLst>
                      <a:ext uri="{53640926-AAD7-44D8-BBD7-CCE9431645EC}">
                        <a14:shadowObscured xmlns:a14="http://schemas.microsoft.com/office/drawing/2010/main"/>
                      </a:ext>
                    </a:extLst>
                  </pic:spPr>
                </pic:pic>
              </a:graphicData>
            </a:graphic>
          </wp:inline>
        </w:drawing>
      </w:r>
    </w:p>
    <w:p w:rsidR="00600A12" w:rsidRDefault="00600A12" w:rsidP="0030413F">
      <w:pPr>
        <w:pStyle w:val="ListParagraph"/>
      </w:pPr>
      <w:r>
        <w:t>Figure 11: A complete cleaned up floor</w:t>
      </w:r>
    </w:p>
    <w:p w:rsidR="00386394" w:rsidRDefault="00386394" w:rsidP="00A67E65">
      <w:pPr>
        <w:pStyle w:val="ListParagraph"/>
      </w:pPr>
    </w:p>
    <w:p w:rsidR="0058406E" w:rsidRPr="00407C30" w:rsidRDefault="00604FD2" w:rsidP="00407C30">
      <w:pPr>
        <w:pStyle w:val="Heading3"/>
        <w:rPr>
          <w:sz w:val="28"/>
          <w:szCs w:val="28"/>
        </w:rPr>
      </w:pPr>
      <w:bookmarkStart w:id="24" w:name="_Toc483561614"/>
      <w:bookmarkStart w:id="25" w:name="_Toc503346402"/>
      <w:r w:rsidRPr="00407C30">
        <w:rPr>
          <w:sz w:val="28"/>
          <w:szCs w:val="28"/>
        </w:rPr>
        <w:t>Step 8</w:t>
      </w:r>
      <w:r w:rsidR="0058406E" w:rsidRPr="00407C30">
        <w:rPr>
          <w:sz w:val="28"/>
          <w:szCs w:val="28"/>
        </w:rPr>
        <w:t>: Inserting Doors</w:t>
      </w:r>
      <w:bookmarkEnd w:id="24"/>
      <w:bookmarkEnd w:id="25"/>
      <w:r w:rsidR="0058406E" w:rsidRPr="00407C30">
        <w:rPr>
          <w:sz w:val="28"/>
          <w:szCs w:val="28"/>
        </w:rPr>
        <w:t xml:space="preserve"> </w:t>
      </w:r>
    </w:p>
    <w:p w:rsidR="0058406E" w:rsidRDefault="0058406E" w:rsidP="001F2110">
      <w:pPr>
        <w:pStyle w:val="ListParagraph"/>
        <w:numPr>
          <w:ilvl w:val="0"/>
          <w:numId w:val="26"/>
        </w:numPr>
      </w:pPr>
      <w:proofErr w:type="gramStart"/>
      <w:r>
        <w:t>Refer back</w:t>
      </w:r>
      <w:proofErr w:type="gramEnd"/>
      <w:r>
        <w:t xml:space="preserve"> to the sketch you drifted away from the first sketch to make the floor component. Select the entire second sketch and explode it until the function</w:t>
      </w:r>
      <w:r w:rsidR="004613D6">
        <w:t xml:space="preserve"> “Explode”</w:t>
      </w:r>
      <w:r>
        <w:t xml:space="preserve"> is greyed out. </w:t>
      </w:r>
    </w:p>
    <w:p w:rsidR="0058406E" w:rsidRDefault="005C1BDE" w:rsidP="001F2110">
      <w:pPr>
        <w:pStyle w:val="ListParagraph"/>
        <w:numPr>
          <w:ilvl w:val="0"/>
          <w:numId w:val="26"/>
        </w:numPr>
      </w:pPr>
      <w:r>
        <w:t xml:space="preserve">Select the entire sketch </w:t>
      </w:r>
      <w:r>
        <w:sym w:font="Wingdings" w:char="F0E0"/>
      </w:r>
      <w:r>
        <w:t xml:space="preserve"> Click “Extensions” in the menu bar </w:t>
      </w:r>
      <w:r>
        <w:sym w:font="Wingdings" w:char="F0E0"/>
      </w:r>
      <w:r>
        <w:t xml:space="preserve"> Click “Step 1 – Insert Doors”. </w:t>
      </w:r>
    </w:p>
    <w:p w:rsidR="00E73BBE" w:rsidRDefault="005C1BDE" w:rsidP="00E73BBE">
      <w:pPr>
        <w:pStyle w:val="ListParagraph"/>
        <w:numPr>
          <w:ilvl w:val="0"/>
          <w:numId w:val="26"/>
        </w:numPr>
      </w:pPr>
      <w:r>
        <w:t>If you see green X’s, these mean that the system could not define the door size to be able to insert a door.</w:t>
      </w:r>
      <w:r w:rsidR="00E73BBE">
        <w:t xml:space="preserve"> </w:t>
      </w:r>
    </w:p>
    <w:p w:rsidR="0030413F" w:rsidRDefault="00E73BBE" w:rsidP="0030413F">
      <w:pPr>
        <w:pStyle w:val="ListParagraph"/>
        <w:ind w:left="864"/>
      </w:pPr>
      <w:r>
        <w:t>Note: If you see a section of the model that has multiple X’s revisit this area and clean up the lines beneath the arcs of the doors (do NOT erase the door arcs as they are necessary for the doors to be created).</w:t>
      </w:r>
    </w:p>
    <w:p w:rsidR="004F3B1F" w:rsidRDefault="004F3B1F" w:rsidP="0030413F">
      <w:pPr>
        <w:pStyle w:val="ListParagraph"/>
        <w:ind w:left="864"/>
      </w:pPr>
      <w:r>
        <w:t xml:space="preserve"> </w:t>
      </w:r>
      <w:r>
        <w:rPr>
          <w:noProof/>
        </w:rPr>
        <w:drawing>
          <wp:inline distT="0" distB="0" distL="0" distR="0" wp14:anchorId="194540E8" wp14:editId="10D7CDDD">
            <wp:extent cx="3091400" cy="2371725"/>
            <wp:effectExtent l="0" t="0" r="0" b="0"/>
            <wp:docPr id="22" name="Picture 22" descr="Figure 12: After running the Door plugin these green X’s might appear. A little clean up might be needed and keep in mind these doors still need to be placed into the final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34232" cy="2404586"/>
                    </a:xfrm>
                    <a:prstGeom prst="rect">
                      <a:avLst/>
                    </a:prstGeom>
                  </pic:spPr>
                </pic:pic>
              </a:graphicData>
            </a:graphic>
          </wp:inline>
        </w:drawing>
      </w:r>
    </w:p>
    <w:p w:rsidR="004F3B1F" w:rsidRDefault="004F3B1F" w:rsidP="00051ACE">
      <w:pPr>
        <w:pStyle w:val="ListParagraph"/>
        <w:ind w:left="864"/>
      </w:pPr>
      <w:r>
        <w:t>Figure 12:</w:t>
      </w:r>
      <w:r w:rsidR="00081A5A">
        <w:t xml:space="preserve"> </w:t>
      </w:r>
      <w:r>
        <w:t xml:space="preserve">After running the Door plugin these green X’s might appear. A little clean up </w:t>
      </w:r>
      <w:r w:rsidR="00051ACE">
        <w:t>might be</w:t>
      </w:r>
      <w:r>
        <w:t xml:space="preserve"> needed</w:t>
      </w:r>
      <w:r w:rsidR="00081A5A">
        <w:t xml:space="preserve"> and keep in mind these doors still need to be placed into the final model.</w:t>
      </w:r>
    </w:p>
    <w:p w:rsidR="004F3B1F" w:rsidRDefault="004F3B1F" w:rsidP="00E73BBE">
      <w:pPr>
        <w:pStyle w:val="ListParagraph"/>
      </w:pPr>
    </w:p>
    <w:p w:rsidR="00E73BBE" w:rsidRDefault="00E73BBE" w:rsidP="001F2110">
      <w:pPr>
        <w:pStyle w:val="ListParagraph"/>
        <w:numPr>
          <w:ilvl w:val="0"/>
          <w:numId w:val="26"/>
        </w:numPr>
      </w:pPr>
      <w:r>
        <w:t xml:space="preserve">Some door still might not be created after </w:t>
      </w:r>
      <w:proofErr w:type="gramStart"/>
      <w:r>
        <w:t>clean</w:t>
      </w:r>
      <w:proofErr w:type="gramEnd"/>
      <w:r>
        <w:t xml:space="preserve"> up due to the drawing so delete these extra green/blue X’s.</w:t>
      </w:r>
    </w:p>
    <w:p w:rsidR="005C1BDE" w:rsidRDefault="005C1BDE" w:rsidP="001F2110">
      <w:pPr>
        <w:pStyle w:val="ListParagraph"/>
        <w:numPr>
          <w:ilvl w:val="0"/>
          <w:numId w:val="26"/>
        </w:numPr>
      </w:pPr>
      <w:r>
        <w:t xml:space="preserve">Once all the doors are inserted into the sketch </w:t>
      </w:r>
      <w:r>
        <w:sym w:font="Wingdings" w:char="F0E0"/>
      </w:r>
      <w:r>
        <w:t xml:space="preserve"> Select Only </w:t>
      </w:r>
      <w:r>
        <w:sym w:font="Wingdings" w:char="F0E0"/>
      </w:r>
      <w:r>
        <w:t xml:space="preserve"> Components.  Only the doors will be selected. </w:t>
      </w:r>
    </w:p>
    <w:p w:rsidR="005C1BDE" w:rsidRDefault="005C1BDE" w:rsidP="001F2110">
      <w:pPr>
        <w:pStyle w:val="ListParagraph"/>
        <w:numPr>
          <w:ilvl w:val="0"/>
          <w:numId w:val="26"/>
        </w:numPr>
      </w:pPr>
      <w:r>
        <w:t xml:space="preserve">Move the doors to the </w:t>
      </w:r>
      <w:r w:rsidR="00E73BBE">
        <w:t>completed model</w:t>
      </w:r>
      <w:r>
        <w:t xml:space="preserve"> with the walls and the floor. Make sure to select a simple door position to be able to match it with the position in the first sketch.</w:t>
      </w:r>
    </w:p>
    <w:p w:rsidR="007919F9" w:rsidRDefault="007919F9" w:rsidP="007919F9">
      <w:pPr>
        <w:pStyle w:val="ListParagraph"/>
      </w:pPr>
    </w:p>
    <w:p w:rsidR="00DB05F6" w:rsidRPr="00407C30" w:rsidRDefault="00604FD2" w:rsidP="00407C30">
      <w:pPr>
        <w:pStyle w:val="Heading3"/>
        <w:rPr>
          <w:sz w:val="28"/>
          <w:szCs w:val="28"/>
        </w:rPr>
      </w:pPr>
      <w:bookmarkStart w:id="26" w:name="_Toc483561615"/>
      <w:bookmarkStart w:id="27" w:name="_Toc503346403"/>
      <w:r w:rsidRPr="00407C30">
        <w:rPr>
          <w:sz w:val="28"/>
          <w:szCs w:val="28"/>
        </w:rPr>
        <w:lastRenderedPageBreak/>
        <w:t>Step 9</w:t>
      </w:r>
      <w:r w:rsidR="00DB05F6" w:rsidRPr="00407C30">
        <w:rPr>
          <w:sz w:val="28"/>
          <w:szCs w:val="28"/>
        </w:rPr>
        <w:t>: Creating Basic Network Path</w:t>
      </w:r>
      <w:bookmarkEnd w:id="26"/>
      <w:bookmarkEnd w:id="27"/>
    </w:p>
    <w:p w:rsidR="00DB05F6" w:rsidRDefault="00DF32D6" w:rsidP="001F2110">
      <w:pPr>
        <w:pStyle w:val="ListParagraph"/>
        <w:numPr>
          <w:ilvl w:val="0"/>
          <w:numId w:val="27"/>
        </w:numPr>
      </w:pPr>
      <w:r>
        <w:t>Once you have attached the doors to the model, you want to create a basic path to connect the hallways to the doors.</w:t>
      </w:r>
    </w:p>
    <w:p w:rsidR="0030413F" w:rsidRDefault="00DF32D6" w:rsidP="0030413F">
      <w:pPr>
        <w:pStyle w:val="ListParagraph"/>
        <w:numPr>
          <w:ilvl w:val="0"/>
          <w:numId w:val="27"/>
        </w:numPr>
      </w:pPr>
      <w:r>
        <w:t xml:space="preserve">To create the basic path </w:t>
      </w:r>
      <w:r>
        <w:sym w:font="Wingdings" w:char="F0E0"/>
      </w:r>
      <w:r>
        <w:t xml:space="preserve"> click on the pencil tool and draw a SINGLE </w:t>
      </w:r>
      <w:r w:rsidR="00720FE7">
        <w:t>line through the main hallways. Note: If you have a path that is enclosed, it might have created an extra face. Make sure to select the new face and delete it.</w:t>
      </w:r>
    </w:p>
    <w:p w:rsidR="0030413F" w:rsidRDefault="00EA3B47" w:rsidP="0030413F">
      <w:pPr>
        <w:pStyle w:val="ListParagraph"/>
      </w:pPr>
      <w:r>
        <w:t xml:space="preserve"> </w:t>
      </w:r>
      <w:r w:rsidR="004F3B1F">
        <w:rPr>
          <w:noProof/>
        </w:rPr>
        <w:drawing>
          <wp:inline distT="0" distB="0" distL="0" distR="0" wp14:anchorId="0BC9CE35" wp14:editId="57F88FEF">
            <wp:extent cx="5048250" cy="1894712"/>
            <wp:effectExtent l="0" t="0" r="0" b="0"/>
            <wp:docPr id="23" name="Picture 23" descr="Figure 13: Highlighted in blue is the basic network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65176" cy="1901065"/>
                    </a:xfrm>
                    <a:prstGeom prst="rect">
                      <a:avLst/>
                    </a:prstGeom>
                  </pic:spPr>
                </pic:pic>
              </a:graphicData>
            </a:graphic>
          </wp:inline>
        </w:drawing>
      </w:r>
    </w:p>
    <w:p w:rsidR="004F3B1F" w:rsidRDefault="004F3B1F" w:rsidP="0030413F">
      <w:pPr>
        <w:pStyle w:val="ListParagraph"/>
      </w:pPr>
      <w:r>
        <w:t>Figure 13: Highlighted in blue is the basic network path.</w:t>
      </w:r>
    </w:p>
    <w:p w:rsidR="00C97A03" w:rsidRDefault="00C97A03" w:rsidP="004F3B1F">
      <w:pPr>
        <w:pStyle w:val="ListParagraph"/>
      </w:pPr>
    </w:p>
    <w:p w:rsidR="000B466D" w:rsidRDefault="000B466D" w:rsidP="001F2110">
      <w:pPr>
        <w:pStyle w:val="ListParagraph"/>
        <w:numPr>
          <w:ilvl w:val="0"/>
          <w:numId w:val="27"/>
        </w:numPr>
      </w:pPr>
      <w:r>
        <w:t xml:space="preserve">Triple click on the path created and double check that it did not create an extra path nor did </w:t>
      </w:r>
      <w:r w:rsidR="003C2BFB">
        <w:t xml:space="preserve">it connect to the walls/faces/doors </w:t>
      </w:r>
      <w:r>
        <w:t xml:space="preserve">in the model. </w:t>
      </w:r>
    </w:p>
    <w:p w:rsidR="00A67E65" w:rsidRPr="00407C30" w:rsidRDefault="00604FD2" w:rsidP="00407C30">
      <w:pPr>
        <w:pStyle w:val="Heading2"/>
        <w:rPr>
          <w:sz w:val="32"/>
          <w:szCs w:val="32"/>
        </w:rPr>
      </w:pPr>
      <w:bookmarkStart w:id="28" w:name="_Toc503346404"/>
      <w:r w:rsidRPr="00407C30">
        <w:rPr>
          <w:sz w:val="32"/>
          <w:szCs w:val="32"/>
        </w:rPr>
        <w:t>Creating a Building</w:t>
      </w:r>
      <w:bookmarkEnd w:id="28"/>
    </w:p>
    <w:p w:rsidR="003C2BFB" w:rsidRPr="00407C30" w:rsidRDefault="00604FD2" w:rsidP="00407C30">
      <w:pPr>
        <w:pStyle w:val="Heading3"/>
        <w:rPr>
          <w:sz w:val="28"/>
          <w:szCs w:val="28"/>
        </w:rPr>
      </w:pPr>
      <w:bookmarkStart w:id="29" w:name="_Toc483561616"/>
      <w:bookmarkStart w:id="30" w:name="_Toc503346405"/>
      <w:r w:rsidRPr="00407C30">
        <w:rPr>
          <w:sz w:val="28"/>
          <w:szCs w:val="28"/>
        </w:rPr>
        <w:t>Step 1</w:t>
      </w:r>
      <w:r w:rsidR="0058406E" w:rsidRPr="00407C30">
        <w:rPr>
          <w:sz w:val="28"/>
          <w:szCs w:val="28"/>
        </w:rPr>
        <w:t xml:space="preserve">: </w:t>
      </w:r>
      <w:r w:rsidR="00F02E75" w:rsidRPr="00407C30">
        <w:rPr>
          <w:sz w:val="28"/>
          <w:szCs w:val="28"/>
        </w:rPr>
        <w:t>Structuring the Building</w:t>
      </w:r>
      <w:bookmarkEnd w:id="29"/>
      <w:bookmarkEnd w:id="30"/>
    </w:p>
    <w:p w:rsidR="003C2BFB" w:rsidRDefault="003C2BFB" w:rsidP="001F2110">
      <w:pPr>
        <w:pStyle w:val="ListParagraph"/>
        <w:numPr>
          <w:ilvl w:val="0"/>
          <w:numId w:val="28"/>
        </w:numPr>
      </w:pPr>
      <w:r>
        <w:t xml:space="preserve">Start with the first floor of building and import the second floor of the building into the same SketchUp file. This can be done by going to “File” </w:t>
      </w:r>
      <w:r>
        <w:sym w:font="Wingdings" w:char="F0E0"/>
      </w:r>
      <w:r>
        <w:t xml:space="preserve"> “Import” </w:t>
      </w:r>
      <w:r>
        <w:sym w:font="Wingdings" w:char="F0E0"/>
      </w:r>
      <w:r>
        <w:t xml:space="preserve"> Make sure the type of file you are importing is a SketchUp file </w:t>
      </w:r>
      <w:proofErr w:type="gramStart"/>
      <w:r>
        <w:t>(.</w:t>
      </w:r>
      <w:proofErr w:type="spellStart"/>
      <w:r>
        <w:t>skp</w:t>
      </w:r>
      <w:proofErr w:type="spellEnd"/>
      <w:proofErr w:type="gramEnd"/>
      <w:r>
        <w:t xml:space="preserve">) </w:t>
      </w:r>
    </w:p>
    <w:p w:rsidR="0058406E" w:rsidRDefault="00E57DAC" w:rsidP="001F2110">
      <w:pPr>
        <w:pStyle w:val="ListParagraph"/>
        <w:numPr>
          <w:ilvl w:val="0"/>
          <w:numId w:val="28"/>
        </w:numPr>
      </w:pPr>
      <w:r>
        <w:t>Y</w:t>
      </w:r>
      <w:r w:rsidR="003C2BFB">
        <w:t>ou have both</w:t>
      </w:r>
      <w:r>
        <w:t xml:space="preserve"> floors</w:t>
      </w:r>
      <w:r w:rsidR="00F760D4">
        <w:t xml:space="preserve"> </w:t>
      </w:r>
      <w:r>
        <w:t>in the same Z-Axis. The goal now is to modi</w:t>
      </w:r>
      <w:r w:rsidR="003C2BFB">
        <w:t>fy the Z-position of the second floor</w:t>
      </w:r>
      <w:r>
        <w:t xml:space="preserve">, to </w:t>
      </w:r>
      <w:r w:rsidR="003C2BFB">
        <w:t>start creating</w:t>
      </w:r>
      <w:r>
        <w:t xml:space="preserve"> a building. </w:t>
      </w:r>
    </w:p>
    <w:p w:rsidR="00F760D4" w:rsidRDefault="008F6E5F" w:rsidP="001F2110">
      <w:pPr>
        <w:pStyle w:val="ListParagraph"/>
        <w:numPr>
          <w:ilvl w:val="0"/>
          <w:numId w:val="28"/>
        </w:numPr>
      </w:pPr>
      <w:r>
        <w:t xml:space="preserve">Locate the first floor (or the ground level floor) at the origin. </w:t>
      </w:r>
      <w:r w:rsidR="00F760D4">
        <w:t>To verify that the first floor is at the origin,</w:t>
      </w:r>
      <w:r w:rsidR="00453FC7">
        <w:t xml:space="preserve"> </w:t>
      </w:r>
      <w:proofErr w:type="gramStart"/>
      <w:r w:rsidR="00453FC7">
        <w:t>Go</w:t>
      </w:r>
      <w:proofErr w:type="gramEnd"/>
      <w:r w:rsidR="00453FC7">
        <w:t xml:space="preserve"> to “Camera” and select “</w:t>
      </w:r>
      <w:proofErr w:type="spellStart"/>
      <w:r w:rsidR="00453FC7">
        <w:t>Iso</w:t>
      </w:r>
      <w:proofErr w:type="spellEnd"/>
      <w:r w:rsidR="00453FC7">
        <w:t xml:space="preserve">” </w:t>
      </w:r>
      <w:r w:rsidR="00453FC7">
        <w:sym w:font="Wingdings" w:char="F0E0"/>
      </w:r>
      <w:r w:rsidR="00453FC7">
        <w:t xml:space="preserve"> S</w:t>
      </w:r>
      <w:r w:rsidR="00F760D4">
        <w:t xml:space="preserve">elect the “Tape Measure Tool” </w:t>
      </w:r>
      <w:r w:rsidR="00F760D4">
        <w:sym w:font="Wingdings" w:char="F0E0"/>
      </w:r>
      <w:r w:rsidR="00F760D4">
        <w:t xml:space="preserve"> Click on a corner of the drawing </w:t>
      </w:r>
      <w:r w:rsidR="00F760D4">
        <w:sym w:font="Wingdings" w:char="F0E0"/>
      </w:r>
      <w:r w:rsidR="00F760D4">
        <w:t xml:space="preserve">Constrain the movement to the “Blue axis” by pressing the up arrow and taking it to the origin. It should mark “0.000”. </w:t>
      </w:r>
    </w:p>
    <w:p w:rsidR="00871487" w:rsidRDefault="00D53F59" w:rsidP="001F2110">
      <w:pPr>
        <w:pStyle w:val="ListParagraph"/>
        <w:numPr>
          <w:ilvl w:val="0"/>
          <w:numId w:val="28"/>
        </w:numPr>
      </w:pPr>
      <w:r>
        <w:t xml:space="preserve">Now you want to create a common space throughout the floors that can help you align the floors one on top of the other. We </w:t>
      </w:r>
      <w:r w:rsidR="00A41BD0">
        <w:t>use</w:t>
      </w:r>
      <w:r>
        <w:t xml:space="preserve"> the elevators</w:t>
      </w:r>
      <w:r w:rsidR="00A41BD0">
        <w:t xml:space="preserve"> space</w:t>
      </w:r>
      <w:r>
        <w:t xml:space="preserve">. </w:t>
      </w:r>
    </w:p>
    <w:p w:rsidR="007827A0" w:rsidRDefault="00D53F59" w:rsidP="007827A0">
      <w:pPr>
        <w:pStyle w:val="ListParagraph"/>
        <w:numPr>
          <w:ilvl w:val="0"/>
          <w:numId w:val="28"/>
        </w:numPr>
      </w:pPr>
      <w:r>
        <w:t>Locate the main elevators on the first floor that are common throug</w:t>
      </w:r>
      <w:r w:rsidR="00A41BD0">
        <w:t xml:space="preserve">hout the entire building. </w:t>
      </w:r>
    </w:p>
    <w:p w:rsidR="00A41BD0" w:rsidRDefault="00A41BD0" w:rsidP="001F2110">
      <w:pPr>
        <w:pStyle w:val="ListParagraph"/>
        <w:numPr>
          <w:ilvl w:val="0"/>
          <w:numId w:val="28"/>
        </w:numPr>
      </w:pPr>
      <w:r>
        <w:t>P</w:t>
      </w:r>
      <w:r w:rsidR="00D53F59">
        <w:t xml:space="preserve">ick two </w:t>
      </w:r>
      <w:r>
        <w:t xml:space="preserve">separate </w:t>
      </w:r>
      <w:r w:rsidR="00D53F59">
        <w:t>sets of elevators</w:t>
      </w:r>
      <w:r>
        <w:t>: o</w:t>
      </w:r>
      <w:r w:rsidR="00D53F59">
        <w:t>ne that connects the first floor to the ones above and another set of elevators that connect the first floor to the basement floors.</w:t>
      </w:r>
    </w:p>
    <w:p w:rsidR="00D53F59" w:rsidRDefault="00A41BD0" w:rsidP="00EA3B47">
      <w:pPr>
        <w:pStyle w:val="ListParagraph"/>
        <w:ind w:left="864"/>
      </w:pPr>
      <w:r>
        <w:t>NOTE:</w:t>
      </w:r>
      <w:r w:rsidR="00D53F59">
        <w:t xml:space="preserve"> </w:t>
      </w:r>
      <w:r>
        <w:t xml:space="preserve">In addition, it is strongly recommended to open the </w:t>
      </w:r>
      <w:proofErr w:type="spellStart"/>
      <w:r>
        <w:t>AutoCad</w:t>
      </w:r>
      <w:proofErr w:type="spellEnd"/>
      <w:r>
        <w:t xml:space="preserve"> file of the first floor and the floor you are working on to locate these common elevator spaces. </w:t>
      </w:r>
    </w:p>
    <w:p w:rsidR="00871487" w:rsidRDefault="001A7BB0" w:rsidP="001F2110">
      <w:pPr>
        <w:pStyle w:val="ListParagraph"/>
        <w:numPr>
          <w:ilvl w:val="0"/>
          <w:numId w:val="28"/>
        </w:numPr>
      </w:pPr>
      <w:r>
        <w:t xml:space="preserve">To create the open space that represents the elevators </w:t>
      </w:r>
      <w:r>
        <w:sym w:font="Wingdings" w:char="F0E0"/>
      </w:r>
      <w:r>
        <w:t xml:space="preserve"> </w:t>
      </w:r>
      <w:r w:rsidR="00D53F59">
        <w:t xml:space="preserve">Double click on the </w:t>
      </w:r>
      <w:proofErr w:type="gramStart"/>
      <w:r w:rsidR="00D53F59">
        <w:t>first floor</w:t>
      </w:r>
      <w:proofErr w:type="gramEnd"/>
      <w:r w:rsidR="00CA217B">
        <w:t xml:space="preserve"> component</w:t>
      </w:r>
      <w:r w:rsidR="00D53F59">
        <w:t xml:space="preserve"> (you will see the drawing getting greyed out) </w:t>
      </w:r>
      <w:r w:rsidR="00D53F59">
        <w:sym w:font="Wingdings" w:char="F0E0"/>
      </w:r>
      <w:r w:rsidR="00D53F59">
        <w:t xml:space="preserve"> Click on the rectangle tool and create a rectangle in the elevator space starting from the upper right hand corner to the bottom left corner of the elevator </w:t>
      </w:r>
      <w:r w:rsidR="00D53F59">
        <w:sym w:font="Wingdings" w:char="F0E0"/>
      </w:r>
      <w:r w:rsidR="00D53F59">
        <w:t xml:space="preserve"> Right click and select erase </w:t>
      </w:r>
      <w:r w:rsidR="00D53F59">
        <w:sym w:font="Wingdings" w:char="F0E0"/>
      </w:r>
      <w:r w:rsidR="00D53F59">
        <w:t xml:space="preserve"> Space Bar </w:t>
      </w:r>
      <w:r w:rsidR="00D53F59">
        <w:sym w:font="Wingdings" w:char="F0E0"/>
      </w:r>
      <w:r w:rsidR="00D53F59">
        <w:t xml:space="preserve">Esc. </w:t>
      </w:r>
    </w:p>
    <w:p w:rsidR="00871487" w:rsidRDefault="00871487" w:rsidP="001F2110">
      <w:pPr>
        <w:pStyle w:val="ListParagraph"/>
        <w:numPr>
          <w:ilvl w:val="0"/>
          <w:numId w:val="28"/>
        </w:numPr>
      </w:pPr>
      <w:r>
        <w:lastRenderedPageBreak/>
        <w:t xml:space="preserve">Refer to the original AutoCAD drawings of each floor to make sure you locate all the elevators. </w:t>
      </w:r>
    </w:p>
    <w:p w:rsidR="00C86D67" w:rsidRDefault="00C86D67" w:rsidP="001F2110">
      <w:pPr>
        <w:pStyle w:val="ListParagraph"/>
        <w:numPr>
          <w:ilvl w:val="0"/>
          <w:numId w:val="28"/>
        </w:numPr>
      </w:pPr>
      <w:r>
        <w:t xml:space="preserve">Go to Camera in the menu bar and click on “Parallel </w:t>
      </w:r>
      <w:r w:rsidR="00072B39">
        <w:t>Projection</w:t>
      </w:r>
      <w:r>
        <w:t>”. This way of looking at the model would let you align components easily.</w:t>
      </w:r>
    </w:p>
    <w:p w:rsidR="00F760D4" w:rsidRDefault="00482C0D" w:rsidP="001F2110">
      <w:pPr>
        <w:pStyle w:val="ListParagraph"/>
        <w:numPr>
          <w:ilvl w:val="0"/>
          <w:numId w:val="28"/>
        </w:numPr>
      </w:pPr>
      <w:r>
        <w:t>Once again, Go to Camera in the menu bar and click on Standard views. Change your v</w:t>
      </w:r>
      <w:r w:rsidR="00F760D4">
        <w:t>iew to top view.</w:t>
      </w:r>
    </w:p>
    <w:p w:rsidR="00C86C37" w:rsidRDefault="00C86C37" w:rsidP="00C86C37">
      <w:pPr>
        <w:pStyle w:val="ListParagraph"/>
        <w:ind w:left="864"/>
      </w:pPr>
      <w:r>
        <w:rPr>
          <w:noProof/>
        </w:rPr>
        <w:drawing>
          <wp:inline distT="0" distB="0" distL="0" distR="0" wp14:anchorId="7D9357A7" wp14:editId="1896ABC3">
            <wp:extent cx="2414588" cy="2228850"/>
            <wp:effectExtent l="0" t="0" r="5080" b="0"/>
            <wp:docPr id="24" name="Picture 24" descr="Figure 14: When camera view is “Top” and “Parallel Projection” is selected the elevators should resemble the left. In “Iso” view, the elevators will resemble the right. Top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9517" t="14940" r="32256" b="18555"/>
                    <a:stretch/>
                  </pic:blipFill>
                  <pic:spPr bwMode="auto">
                    <a:xfrm>
                      <a:off x="0" y="0"/>
                      <a:ext cx="2421350" cy="223509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74828AF" wp14:editId="564DC167">
            <wp:extent cx="2228850" cy="2202271"/>
            <wp:effectExtent l="0" t="0" r="0" b="7620"/>
            <wp:docPr id="25" name="Picture 25" descr="Figure 14: When camera view is “Top” and “Parallel Projection” is selected the elevators should resemble the left. In “Iso” view, the elevators will resemble the right. Parallel projectio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34606" cy="2207958"/>
                    </a:xfrm>
                    <a:prstGeom prst="rect">
                      <a:avLst/>
                    </a:prstGeom>
                  </pic:spPr>
                </pic:pic>
              </a:graphicData>
            </a:graphic>
          </wp:inline>
        </w:drawing>
      </w:r>
    </w:p>
    <w:p w:rsidR="00C86C37" w:rsidRDefault="00C86C37" w:rsidP="00C86C37">
      <w:pPr>
        <w:pStyle w:val="ListParagraph"/>
        <w:ind w:left="864"/>
      </w:pPr>
      <w:r>
        <w:t>Figure 14: When camera view is “Top” and “Parallel Projection” is selected the elevators should resemble the left. In “</w:t>
      </w:r>
      <w:proofErr w:type="spellStart"/>
      <w:r>
        <w:t>Iso</w:t>
      </w:r>
      <w:proofErr w:type="spellEnd"/>
      <w:r>
        <w:t>” view, the elevators will resemble the right.</w:t>
      </w:r>
    </w:p>
    <w:p w:rsidR="00C86C37" w:rsidRDefault="00C86C37" w:rsidP="00C86C37">
      <w:pPr>
        <w:pStyle w:val="ListParagraph"/>
        <w:ind w:left="864"/>
      </w:pPr>
    </w:p>
    <w:p w:rsidR="00D53F59" w:rsidRDefault="00CA217B" w:rsidP="001F2110">
      <w:pPr>
        <w:pStyle w:val="ListParagraph"/>
        <w:numPr>
          <w:ilvl w:val="0"/>
          <w:numId w:val="28"/>
        </w:numPr>
      </w:pPr>
      <w:r>
        <w:t>Select the entire floor you are working on</w:t>
      </w:r>
      <w:r w:rsidR="000567DE">
        <w:t xml:space="preserve"> </w:t>
      </w:r>
      <w:r w:rsidR="000567DE">
        <w:sym w:font="Wingdings" w:char="F0E0"/>
      </w:r>
      <w:r w:rsidR="000567DE">
        <w:t xml:space="preserve"> </w:t>
      </w:r>
      <w:r w:rsidR="00C86D67">
        <w:t xml:space="preserve">click the move tool </w:t>
      </w:r>
      <w:r w:rsidR="00C86D67">
        <w:sym w:font="Wingdings" w:char="F0E0"/>
      </w:r>
      <w:r w:rsidR="00F760D4">
        <w:t xml:space="preserve"> click on one of the elevator spaces and match it with the elevator space of the first floor. </w:t>
      </w:r>
    </w:p>
    <w:p w:rsidR="00F760D4" w:rsidRDefault="00F760D4" w:rsidP="001F2110">
      <w:pPr>
        <w:pStyle w:val="ListParagraph"/>
        <w:numPr>
          <w:ilvl w:val="0"/>
          <w:numId w:val="28"/>
        </w:numPr>
      </w:pPr>
      <w:r>
        <w:t xml:space="preserve">DO NOT DESELECT THE DRAWING. </w:t>
      </w:r>
    </w:p>
    <w:p w:rsidR="00F760D4" w:rsidRDefault="00F760D4" w:rsidP="001F2110">
      <w:pPr>
        <w:pStyle w:val="ListParagraph"/>
        <w:numPr>
          <w:ilvl w:val="0"/>
          <w:numId w:val="28"/>
        </w:numPr>
      </w:pPr>
      <w:r>
        <w:t>Use the Tape Measure tool to verify that the floor you are aligning is at t</w:t>
      </w:r>
      <w:r w:rsidR="004B33DF">
        <w:t xml:space="preserve">he origin with the first floor. </w:t>
      </w:r>
    </w:p>
    <w:p w:rsidR="00324A63" w:rsidRDefault="004B33DF" w:rsidP="001F2110">
      <w:pPr>
        <w:pStyle w:val="ListParagraph"/>
        <w:numPr>
          <w:ilvl w:val="0"/>
          <w:numId w:val="28"/>
        </w:numPr>
      </w:pPr>
      <w:r>
        <w:t xml:space="preserve">Without deselecting the drawing, change to Move tool </w:t>
      </w:r>
      <w:r>
        <w:sym w:font="Wingdings" w:char="F0E0"/>
      </w:r>
      <w:r>
        <w:t xml:space="preserve">Press the up arrow to constrain the movement to the blue axis </w:t>
      </w:r>
      <w:r>
        <w:sym w:font="Wingdings" w:char="F0E0"/>
      </w:r>
      <w:r>
        <w:t xml:space="preserve"> Enter 12’ </w:t>
      </w:r>
      <w:r>
        <w:sym w:font="Wingdings" w:char="F0E0"/>
      </w:r>
      <w:r>
        <w:t xml:space="preserve"> Press Enter.</w:t>
      </w:r>
    </w:p>
    <w:p w:rsidR="00C86C37" w:rsidRDefault="00324A63" w:rsidP="004F3B1F">
      <w:pPr>
        <w:pStyle w:val="ListParagraph"/>
        <w:ind w:left="864"/>
        <w:rPr>
          <w:noProof/>
        </w:rPr>
      </w:pPr>
      <w:r>
        <w:t>Note: Each floor is iterated by 12’ so when doing the 3</w:t>
      </w:r>
      <w:r w:rsidRPr="00324A63">
        <w:rPr>
          <w:vertAlign w:val="superscript"/>
        </w:rPr>
        <w:t>rd</w:t>
      </w:r>
      <w:r>
        <w:t xml:space="preserve"> floor it would be 24’ and so forth</w:t>
      </w:r>
      <w:r w:rsidR="00445B92">
        <w:t xml:space="preserve"> </w:t>
      </w:r>
      <w:r>
        <w:t xml:space="preserve">because all floor </w:t>
      </w:r>
      <w:proofErr w:type="gramStart"/>
      <w:r>
        <w:t>are</w:t>
      </w:r>
      <w:proofErr w:type="gramEnd"/>
      <w:r>
        <w:t xml:space="preserve"> lined up with the first floor.</w:t>
      </w:r>
      <w:r w:rsidR="00445B92">
        <w:rPr>
          <w:noProof/>
        </w:rPr>
        <w:t xml:space="preserve"> </w:t>
      </w:r>
      <w:r w:rsidR="00445B92">
        <w:rPr>
          <w:noProof/>
        </w:rPr>
        <w:drawing>
          <wp:inline distT="0" distB="0" distL="0" distR="0">
            <wp:extent cx="5816497" cy="2059388"/>
            <wp:effectExtent l="0" t="0" r="0" b="0"/>
            <wp:docPr id="10" name="Picture 10" descr="Figure 15: Shows floors 1 and 2 stacked 12’ apart. Wid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15a.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30305" cy="2064277"/>
                    </a:xfrm>
                    <a:prstGeom prst="rect">
                      <a:avLst/>
                    </a:prstGeom>
                  </pic:spPr>
                </pic:pic>
              </a:graphicData>
            </a:graphic>
          </wp:inline>
        </w:drawing>
      </w:r>
    </w:p>
    <w:p w:rsidR="00445B92" w:rsidRDefault="00445B92" w:rsidP="004F3B1F">
      <w:pPr>
        <w:pStyle w:val="ListParagraph"/>
        <w:ind w:left="864"/>
      </w:pPr>
    </w:p>
    <w:p w:rsidR="00445B92" w:rsidRDefault="00445B92" w:rsidP="00445B92">
      <w:pPr>
        <w:pStyle w:val="ListParagraph"/>
        <w:ind w:left="864"/>
      </w:pPr>
      <w:r>
        <w:rPr>
          <w:noProof/>
        </w:rPr>
        <w:lastRenderedPageBreak/>
        <w:drawing>
          <wp:inline distT="0" distB="0" distL="0" distR="0">
            <wp:extent cx="2099144" cy="637023"/>
            <wp:effectExtent l="0" t="0" r="0" b="0"/>
            <wp:docPr id="38" name="Picture 38" descr="Figure 15: Shows floors 1 and 2 stacked 12’ apart. Zoomed i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ure 15b.png"/>
                    <pic:cNvPicPr/>
                  </pic:nvPicPr>
                  <pic:blipFill>
                    <a:blip r:embed="rId29">
                      <a:extLst>
                        <a:ext uri="{28A0092B-C50C-407E-A947-70E740481C1C}">
                          <a14:useLocalDpi xmlns:a14="http://schemas.microsoft.com/office/drawing/2010/main" val="0"/>
                        </a:ext>
                      </a:extLst>
                    </a:blip>
                    <a:stretch>
                      <a:fillRect/>
                    </a:stretch>
                  </pic:blipFill>
                  <pic:spPr>
                    <a:xfrm>
                      <a:off x="0" y="0"/>
                      <a:ext cx="2118777" cy="642981"/>
                    </a:xfrm>
                    <a:prstGeom prst="rect">
                      <a:avLst/>
                    </a:prstGeom>
                  </pic:spPr>
                </pic:pic>
              </a:graphicData>
            </a:graphic>
          </wp:inline>
        </w:drawing>
      </w:r>
    </w:p>
    <w:p w:rsidR="00C86C37" w:rsidRDefault="00C86C37" w:rsidP="004F3B1F">
      <w:pPr>
        <w:pStyle w:val="ListParagraph"/>
        <w:ind w:left="864"/>
      </w:pPr>
      <w:r>
        <w:t>Figure 15: Shows floors 1 and 2 stacked 12’ apart.</w:t>
      </w:r>
    </w:p>
    <w:p w:rsidR="00C86C37" w:rsidRDefault="00C86C37" w:rsidP="004F3B1F">
      <w:pPr>
        <w:pStyle w:val="ListParagraph"/>
        <w:ind w:left="864"/>
      </w:pPr>
    </w:p>
    <w:p w:rsidR="004B33DF" w:rsidRDefault="004B33DF" w:rsidP="001F2110">
      <w:pPr>
        <w:pStyle w:val="ListParagraph"/>
        <w:numPr>
          <w:ilvl w:val="0"/>
          <w:numId w:val="28"/>
        </w:numPr>
      </w:pPr>
      <w:r>
        <w:t>Now you can deselect the drawing</w:t>
      </w:r>
    </w:p>
    <w:p w:rsidR="004B33DF" w:rsidRDefault="004B33DF" w:rsidP="001F2110">
      <w:pPr>
        <w:pStyle w:val="ListParagraph"/>
        <w:numPr>
          <w:ilvl w:val="0"/>
          <w:numId w:val="28"/>
        </w:numPr>
      </w:pPr>
      <w:r>
        <w:t xml:space="preserve">Select the Tape Measure tool and measure the height from the first floor to the floor you </w:t>
      </w:r>
      <w:r w:rsidR="003A58BF">
        <w:t>structured</w:t>
      </w:r>
      <w:r w:rsidR="00812399">
        <w:t xml:space="preserve"> to validate the height</w:t>
      </w:r>
      <w:r w:rsidR="003A58BF">
        <w:t xml:space="preserve">. </w:t>
      </w:r>
    </w:p>
    <w:p w:rsidR="00CA217B" w:rsidRDefault="00CA217B" w:rsidP="00CA217B">
      <w:pPr>
        <w:pStyle w:val="ListParagraph"/>
        <w:numPr>
          <w:ilvl w:val="0"/>
          <w:numId w:val="28"/>
        </w:numPr>
      </w:pPr>
      <w:r>
        <w:t xml:space="preserve">Repeat the previous process with all floors and all elevators in the floors. </w:t>
      </w:r>
    </w:p>
    <w:p w:rsidR="00985E3D" w:rsidRDefault="00985E3D" w:rsidP="00985E3D">
      <w:pPr>
        <w:pStyle w:val="ListParagraph"/>
      </w:pPr>
    </w:p>
    <w:p w:rsidR="00985E3D" w:rsidRPr="00081A5A" w:rsidRDefault="00081A5A" w:rsidP="00985E3D">
      <w:pPr>
        <w:pStyle w:val="ListParagraph"/>
        <w:pBdr>
          <w:top w:val="single" w:sz="6" w:space="1" w:color="auto"/>
          <w:bottom w:val="single" w:sz="6" w:space="1" w:color="auto"/>
        </w:pBdr>
        <w:rPr>
          <w:sz w:val="32"/>
          <w:szCs w:val="32"/>
        </w:rPr>
      </w:pPr>
      <w:r>
        <w:rPr>
          <w:sz w:val="32"/>
          <w:szCs w:val="32"/>
        </w:rPr>
        <w:t>At this point, perform the Data E</w:t>
      </w:r>
      <w:r w:rsidR="00985E3D" w:rsidRPr="00081A5A">
        <w:rPr>
          <w:sz w:val="32"/>
          <w:szCs w:val="32"/>
        </w:rPr>
        <w:t xml:space="preserve">xtraction found </w:t>
      </w:r>
      <w:r w:rsidR="00D4598A">
        <w:rPr>
          <w:sz w:val="32"/>
          <w:szCs w:val="32"/>
        </w:rPr>
        <w:t>on page 20</w:t>
      </w:r>
      <w:r w:rsidR="00985E3D" w:rsidRPr="00081A5A">
        <w:rPr>
          <w:sz w:val="32"/>
          <w:szCs w:val="32"/>
        </w:rPr>
        <w:t xml:space="preserve"> needed to complete the next step (Inserting the Rooms). </w:t>
      </w:r>
    </w:p>
    <w:p w:rsidR="00985E3D" w:rsidRDefault="00985E3D" w:rsidP="00985E3D">
      <w:pPr>
        <w:pStyle w:val="ListParagraph"/>
      </w:pPr>
    </w:p>
    <w:p w:rsidR="00F7359C" w:rsidRPr="00407C30" w:rsidRDefault="00604FD2" w:rsidP="00407C30">
      <w:pPr>
        <w:pStyle w:val="Heading3"/>
        <w:rPr>
          <w:sz w:val="28"/>
          <w:szCs w:val="28"/>
        </w:rPr>
      </w:pPr>
      <w:bookmarkStart w:id="31" w:name="_Toc483561617"/>
      <w:bookmarkStart w:id="32" w:name="_Toc503346406"/>
      <w:r w:rsidRPr="00407C30">
        <w:rPr>
          <w:sz w:val="28"/>
          <w:szCs w:val="28"/>
        </w:rPr>
        <w:t>Step 2</w:t>
      </w:r>
      <w:r w:rsidR="00F7359C" w:rsidRPr="00407C30">
        <w:rPr>
          <w:sz w:val="28"/>
          <w:szCs w:val="28"/>
        </w:rPr>
        <w:t>: Inserting the Rooms</w:t>
      </w:r>
      <w:bookmarkEnd w:id="31"/>
      <w:bookmarkEnd w:id="32"/>
    </w:p>
    <w:p w:rsidR="00EA3B47" w:rsidRDefault="00F7359C" w:rsidP="001F2110">
      <w:pPr>
        <w:pStyle w:val="ListParagraph"/>
        <w:numPr>
          <w:ilvl w:val="0"/>
          <w:numId w:val="30"/>
        </w:numPr>
      </w:pPr>
      <w:r>
        <w:t xml:space="preserve">To insert the rooms into the </w:t>
      </w:r>
      <w:proofErr w:type="gramStart"/>
      <w:r>
        <w:t>model</w:t>
      </w:r>
      <w:proofErr w:type="gramEnd"/>
      <w:r>
        <w:t xml:space="preserve"> refer back to the excel</w:t>
      </w:r>
      <w:r w:rsidR="00EA3B47">
        <w:t xml:space="preserve"> sheet you created previously. </w:t>
      </w:r>
    </w:p>
    <w:p w:rsidR="00F7359C" w:rsidRDefault="00F7359C" w:rsidP="00EA3B47">
      <w:pPr>
        <w:pStyle w:val="ListParagraph"/>
        <w:ind w:left="864"/>
      </w:pPr>
      <w:r>
        <w:t>NOTE: Make sure you select the .csv file.</w:t>
      </w:r>
    </w:p>
    <w:p w:rsidR="00F7359C" w:rsidRDefault="00985E3D" w:rsidP="001F2110">
      <w:pPr>
        <w:pStyle w:val="ListParagraph"/>
        <w:numPr>
          <w:ilvl w:val="0"/>
          <w:numId w:val="30"/>
        </w:numPr>
      </w:pPr>
      <w:r>
        <w:t xml:space="preserve">Within the .csv file, </w:t>
      </w:r>
      <w:r w:rsidR="00F7359C">
        <w:t xml:space="preserve">modify the Z-Position. You want to enter the height of each room according to the floor it belongs to. For example: All the rooms that belong to the second floor will have a Z-Position of 144 inches. </w:t>
      </w:r>
    </w:p>
    <w:p w:rsidR="00F7359C" w:rsidRDefault="00F7359C" w:rsidP="001F2110">
      <w:pPr>
        <w:pStyle w:val="ListParagraph"/>
        <w:numPr>
          <w:ilvl w:val="0"/>
          <w:numId w:val="30"/>
        </w:numPr>
      </w:pPr>
      <w:r>
        <w:t xml:space="preserve">To identify </w:t>
      </w:r>
      <w:r w:rsidR="00980711">
        <w:t xml:space="preserve">which </w:t>
      </w:r>
      <w:r>
        <w:t>floor the room belongs to, you need to check the first number after the word ‘Room’. Example: “RoomB1-6248” belongs to basement 1, “Room</w:t>
      </w:r>
      <w:r w:rsidR="00980711">
        <w:t xml:space="preserve">3_5445” belongs to floor 3 and so on. </w:t>
      </w:r>
    </w:p>
    <w:p w:rsidR="00980711" w:rsidRDefault="00980711" w:rsidP="001F2110">
      <w:pPr>
        <w:pStyle w:val="ListParagraph"/>
        <w:numPr>
          <w:ilvl w:val="0"/>
          <w:numId w:val="30"/>
        </w:numPr>
      </w:pPr>
      <w:r>
        <w:t>Save document.</w:t>
      </w:r>
    </w:p>
    <w:p w:rsidR="00A67E65" w:rsidRDefault="00980711" w:rsidP="00A72BDF">
      <w:pPr>
        <w:pStyle w:val="ListParagraph"/>
        <w:numPr>
          <w:ilvl w:val="0"/>
          <w:numId w:val="30"/>
        </w:numPr>
      </w:pPr>
      <w:r>
        <w:t xml:space="preserve">Now go to SketchUp </w:t>
      </w:r>
      <w:r>
        <w:sym w:font="Wingdings" w:char="F0E0"/>
      </w:r>
      <w:r>
        <w:t xml:space="preserve"> Select “Extensions” </w:t>
      </w:r>
      <w:r>
        <w:sym w:font="Wingdings" w:char="F0E0"/>
      </w:r>
      <w:r>
        <w:t xml:space="preserve"> Step 0 – Insert Components from File </w:t>
      </w:r>
      <w:r>
        <w:sym w:font="Wingdings" w:char="F0E0"/>
      </w:r>
      <w:r>
        <w:t xml:space="preserve"> Select the (.csv) excel file. You will see little diamonds inserted in the model. These represent the existence of </w:t>
      </w:r>
      <w:r w:rsidR="00D9483C">
        <w:t>a</w:t>
      </w:r>
      <w:r>
        <w:t xml:space="preserve"> room. </w:t>
      </w:r>
    </w:p>
    <w:p w:rsidR="00812399" w:rsidRPr="00407C30" w:rsidRDefault="00604FD2" w:rsidP="00407C30">
      <w:pPr>
        <w:pStyle w:val="Heading3"/>
        <w:rPr>
          <w:sz w:val="28"/>
          <w:szCs w:val="28"/>
        </w:rPr>
      </w:pPr>
      <w:bookmarkStart w:id="33" w:name="_Toc483561618"/>
      <w:bookmarkStart w:id="34" w:name="_Toc503346407"/>
      <w:r w:rsidRPr="00407C30">
        <w:rPr>
          <w:sz w:val="28"/>
          <w:szCs w:val="28"/>
        </w:rPr>
        <w:t>Step 3</w:t>
      </w:r>
      <w:r w:rsidR="00812399" w:rsidRPr="00407C30">
        <w:rPr>
          <w:sz w:val="28"/>
          <w:szCs w:val="28"/>
        </w:rPr>
        <w:t>: Creating Floor Layers</w:t>
      </w:r>
      <w:bookmarkEnd w:id="33"/>
      <w:bookmarkEnd w:id="34"/>
    </w:p>
    <w:p w:rsidR="00812399" w:rsidRDefault="00812399" w:rsidP="001F2110">
      <w:pPr>
        <w:pStyle w:val="ListParagraph"/>
        <w:numPr>
          <w:ilvl w:val="0"/>
          <w:numId w:val="31"/>
        </w:numPr>
      </w:pPr>
      <w:r>
        <w:t xml:space="preserve">In the </w:t>
      </w:r>
      <w:proofErr w:type="gramStart"/>
      <w:r>
        <w:t>right hand</w:t>
      </w:r>
      <w:proofErr w:type="gramEnd"/>
      <w:r>
        <w:t xml:space="preserve"> side of the screen, you will find the “Default Tray”. Click on Default Tray </w:t>
      </w:r>
      <w:r>
        <w:sym w:font="Wingdings" w:char="F0E0"/>
      </w:r>
      <w:r>
        <w:t xml:space="preserve"> </w:t>
      </w:r>
      <w:proofErr w:type="gramStart"/>
      <w:r>
        <w:t>Open up</w:t>
      </w:r>
      <w:proofErr w:type="gramEnd"/>
      <w:r>
        <w:t xml:space="preserve"> the Layers section </w:t>
      </w:r>
      <w:r>
        <w:sym w:font="Wingdings" w:char="F0E0"/>
      </w:r>
      <w:r>
        <w:t xml:space="preserve"> Click on the plus sign. This will create a layer. Create a layer</w:t>
      </w:r>
      <w:r w:rsidR="00A72BDF">
        <w:t xml:space="preserve"> </w:t>
      </w:r>
      <w:r>
        <w:t xml:space="preserve">for every floor. </w:t>
      </w:r>
    </w:p>
    <w:p w:rsidR="00812399" w:rsidRDefault="00812399" w:rsidP="001F2110">
      <w:pPr>
        <w:pStyle w:val="ListParagraph"/>
        <w:numPr>
          <w:ilvl w:val="0"/>
          <w:numId w:val="31"/>
        </w:numPr>
      </w:pPr>
      <w:r>
        <w:t xml:space="preserve">Go to Camera </w:t>
      </w:r>
      <w:r>
        <w:sym w:font="Wingdings" w:char="F0E0"/>
      </w:r>
      <w:r>
        <w:t xml:space="preserve"> Standard View </w:t>
      </w:r>
      <w:r>
        <w:sym w:font="Wingdings" w:char="F0E0"/>
      </w:r>
      <w:r>
        <w:t xml:space="preserve"> Right. This view will allow you to select everything on the floor easily. </w:t>
      </w:r>
    </w:p>
    <w:p w:rsidR="00812399" w:rsidRDefault="0097268E" w:rsidP="001F2110">
      <w:pPr>
        <w:pStyle w:val="ListParagraph"/>
        <w:numPr>
          <w:ilvl w:val="0"/>
          <w:numId w:val="31"/>
        </w:numPr>
      </w:pPr>
      <w:r>
        <w:t xml:space="preserve">Select whichever floor that is being worked on </w:t>
      </w:r>
      <w:r w:rsidR="00812399">
        <w:sym w:font="Wingdings" w:char="F0E0"/>
      </w:r>
      <w:r w:rsidR="00812399">
        <w:t xml:space="preserve"> go to Default Tray </w:t>
      </w:r>
      <w:r w:rsidR="00812399">
        <w:sym w:font="Wingdings" w:char="F0E0"/>
      </w:r>
      <w:r w:rsidR="00812399">
        <w:t xml:space="preserve"> </w:t>
      </w:r>
      <w:proofErr w:type="gramStart"/>
      <w:r w:rsidR="00812399">
        <w:t>Open up</w:t>
      </w:r>
      <w:proofErr w:type="gramEnd"/>
      <w:r w:rsidR="00812399">
        <w:t xml:space="preserve"> Entity Info </w:t>
      </w:r>
      <w:r w:rsidR="00812399">
        <w:sym w:font="Wingdings" w:char="F0E0"/>
      </w:r>
      <w:r w:rsidR="00812399">
        <w:t xml:space="preserve"> Click on the “Layer:” box and select the layer you created with the floor’s name. </w:t>
      </w:r>
    </w:p>
    <w:p w:rsidR="005127B8" w:rsidRDefault="005127B8" w:rsidP="005127B8">
      <w:pPr>
        <w:pStyle w:val="ListParagraph"/>
        <w:ind w:left="864"/>
        <w:rPr>
          <w:noProof/>
        </w:rPr>
      </w:pPr>
    </w:p>
    <w:p w:rsidR="005127B8" w:rsidRDefault="00445B92" w:rsidP="005127B8">
      <w:pPr>
        <w:pStyle w:val="ListParagraph"/>
        <w:ind w:left="864"/>
      </w:pPr>
      <w:r>
        <w:rPr>
          <w:noProof/>
        </w:rPr>
        <w:lastRenderedPageBreak/>
        <w:drawing>
          <wp:inline distT="0" distB="0" distL="0" distR="0">
            <wp:extent cx="3428178" cy="2989690"/>
            <wp:effectExtent l="0" t="0" r="1270" b="1270"/>
            <wp:docPr id="4" name="Picture 4" descr="Figure 16: Naming the layer to the correct floor under the “Entity Info” tab. For this instance, a layer is being assigned to Flo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6.png"/>
                    <pic:cNvPicPr/>
                  </pic:nvPicPr>
                  <pic:blipFill>
                    <a:blip r:embed="rId30">
                      <a:extLst>
                        <a:ext uri="{28A0092B-C50C-407E-A947-70E740481C1C}">
                          <a14:useLocalDpi xmlns:a14="http://schemas.microsoft.com/office/drawing/2010/main" val="0"/>
                        </a:ext>
                      </a:extLst>
                    </a:blip>
                    <a:stretch>
                      <a:fillRect/>
                    </a:stretch>
                  </pic:blipFill>
                  <pic:spPr>
                    <a:xfrm>
                      <a:off x="0" y="0"/>
                      <a:ext cx="3435576" cy="2996142"/>
                    </a:xfrm>
                    <a:prstGeom prst="rect">
                      <a:avLst/>
                    </a:prstGeom>
                  </pic:spPr>
                </pic:pic>
              </a:graphicData>
            </a:graphic>
          </wp:inline>
        </w:drawing>
      </w:r>
    </w:p>
    <w:p w:rsidR="005127B8" w:rsidRDefault="005127B8" w:rsidP="005127B8">
      <w:pPr>
        <w:pStyle w:val="ListParagraph"/>
        <w:ind w:left="864"/>
      </w:pPr>
      <w:r>
        <w:t>Figure 16: Naming the layer to the correct floor under the “Entity Info” tab.</w:t>
      </w:r>
      <w:r w:rsidR="0097268E">
        <w:t xml:space="preserve"> For this instance, a layer is being assigned to Floor 2.</w:t>
      </w:r>
    </w:p>
    <w:p w:rsidR="005127B8" w:rsidRDefault="005127B8" w:rsidP="005127B8">
      <w:pPr>
        <w:pStyle w:val="ListParagraph"/>
        <w:ind w:left="864"/>
      </w:pPr>
    </w:p>
    <w:p w:rsidR="00812399" w:rsidRDefault="00812399" w:rsidP="001F2110">
      <w:pPr>
        <w:pStyle w:val="ListParagraph"/>
        <w:numPr>
          <w:ilvl w:val="0"/>
          <w:numId w:val="31"/>
        </w:numPr>
      </w:pPr>
      <w:r>
        <w:t xml:space="preserve">Repeat this process with every floor. </w:t>
      </w:r>
    </w:p>
    <w:p w:rsidR="00F02E75" w:rsidRDefault="002F1E27" w:rsidP="00A72BDF">
      <w:pPr>
        <w:pStyle w:val="ListParagraph"/>
        <w:numPr>
          <w:ilvl w:val="0"/>
          <w:numId w:val="31"/>
        </w:numPr>
      </w:pPr>
      <w:r>
        <w:t>La</w:t>
      </w:r>
      <w:r w:rsidR="00A72BDF">
        <w:t>yers will allow you to adjust</w:t>
      </w:r>
      <w:r>
        <w:t xml:space="preserve"> the visibility of each floor. Under the layers section, you will see all the layers created. On the right side of the layer’s name you can play with its visibility and on the left side of the layer’s name you can select and deselect the layer. You will notice the difference. </w:t>
      </w:r>
    </w:p>
    <w:p w:rsidR="00A72BDF" w:rsidRPr="00A72BDF" w:rsidRDefault="00A72BDF" w:rsidP="00A72BDF">
      <w:pPr>
        <w:pStyle w:val="Heading3"/>
        <w:rPr>
          <w:sz w:val="28"/>
          <w:szCs w:val="28"/>
        </w:rPr>
      </w:pPr>
      <w:bookmarkStart w:id="35" w:name="_Toc503346408"/>
      <w:r w:rsidRPr="00A72BDF">
        <w:rPr>
          <w:sz w:val="28"/>
          <w:szCs w:val="28"/>
        </w:rPr>
        <w:t>Step 4: Modifying Room Location</w:t>
      </w:r>
      <w:bookmarkEnd w:id="35"/>
    </w:p>
    <w:p w:rsidR="00A72BDF" w:rsidRDefault="00A72BDF" w:rsidP="00A72BDF">
      <w:pPr>
        <w:pStyle w:val="ListParagraph"/>
        <w:numPr>
          <w:ilvl w:val="0"/>
          <w:numId w:val="37"/>
        </w:numPr>
      </w:pPr>
      <w:r>
        <w:t xml:space="preserve">After you have completed the layers, you can manage each floor’s rooms easily. </w:t>
      </w:r>
    </w:p>
    <w:p w:rsidR="00A72BDF" w:rsidRDefault="00A72BDF" w:rsidP="00A72BDF">
      <w:pPr>
        <w:pStyle w:val="ListParagraph"/>
        <w:numPr>
          <w:ilvl w:val="0"/>
          <w:numId w:val="37"/>
        </w:numPr>
      </w:pPr>
      <w:r>
        <w:t xml:space="preserve">Lock all the floors’ layers by going to Left or Right view, right click and select “Lock” except for the one you want to work on. </w:t>
      </w:r>
    </w:p>
    <w:p w:rsidR="00A72BDF" w:rsidRDefault="00A72BDF" w:rsidP="00A72BDF">
      <w:pPr>
        <w:pStyle w:val="ListParagraph"/>
        <w:numPr>
          <w:ilvl w:val="0"/>
          <w:numId w:val="37"/>
        </w:numPr>
      </w:pPr>
      <w:r>
        <w:t>Make all the floors that were locked not visible.</w:t>
      </w:r>
    </w:p>
    <w:p w:rsidR="005B0730" w:rsidRDefault="00A72BDF" w:rsidP="00A72BDF">
      <w:pPr>
        <w:pStyle w:val="ListParagraph"/>
        <w:numPr>
          <w:ilvl w:val="0"/>
          <w:numId w:val="37"/>
        </w:numPr>
      </w:pPr>
      <w:r>
        <w:t xml:space="preserve">Triple click on the room, make sure every room on that floor is selected </w:t>
      </w:r>
      <w:r>
        <w:sym w:font="Wingdings" w:char="F0E0"/>
      </w:r>
      <w:r>
        <w:t xml:space="preserve"> select the move tool and set the diamonds in their respective room. </w:t>
      </w:r>
    </w:p>
    <w:p w:rsidR="005B0730" w:rsidRDefault="005B0730">
      <w:r>
        <w:br w:type="page"/>
      </w:r>
    </w:p>
    <w:p w:rsidR="00A72BDF" w:rsidRDefault="00A72BDF" w:rsidP="005B0730">
      <w:pPr>
        <w:pStyle w:val="ListParagraph"/>
        <w:ind w:left="864"/>
      </w:pPr>
    </w:p>
    <w:p w:rsidR="005127B8" w:rsidRDefault="005127B8" w:rsidP="005127B8">
      <w:pPr>
        <w:pStyle w:val="ListParagraph"/>
        <w:ind w:left="864"/>
      </w:pPr>
      <w:r>
        <w:rPr>
          <w:noProof/>
        </w:rPr>
        <w:drawing>
          <wp:inline distT="0" distB="0" distL="0" distR="0" wp14:anchorId="0D4917EF" wp14:editId="4827EF42">
            <wp:extent cx="4333875" cy="2077886"/>
            <wp:effectExtent l="0" t="0" r="0" b="0"/>
            <wp:docPr id="33" name="Picture 33" descr="Figure 17: Displays what the model should look like once the room nodes are imported and lined up with the model on a certain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58947" cy="2089907"/>
                    </a:xfrm>
                    <a:prstGeom prst="rect">
                      <a:avLst/>
                    </a:prstGeom>
                  </pic:spPr>
                </pic:pic>
              </a:graphicData>
            </a:graphic>
          </wp:inline>
        </w:drawing>
      </w:r>
    </w:p>
    <w:p w:rsidR="005127B8" w:rsidRDefault="005127B8" w:rsidP="005127B8">
      <w:pPr>
        <w:pStyle w:val="ListParagraph"/>
        <w:ind w:left="864"/>
      </w:pPr>
      <w:r>
        <w:t>Figure 17: Displays what the model should look like once the room nodes are imported and lined up with the model on a certain floor.</w:t>
      </w:r>
    </w:p>
    <w:p w:rsidR="005127B8" w:rsidRDefault="005127B8" w:rsidP="005127B8">
      <w:pPr>
        <w:pStyle w:val="ListParagraph"/>
        <w:ind w:left="864"/>
      </w:pPr>
    </w:p>
    <w:p w:rsidR="00A72BDF" w:rsidRPr="00A72BDF" w:rsidRDefault="00A72BDF" w:rsidP="00A72BDF">
      <w:pPr>
        <w:pStyle w:val="ListParagraph"/>
        <w:numPr>
          <w:ilvl w:val="0"/>
          <w:numId w:val="37"/>
        </w:numPr>
      </w:pPr>
      <w:r>
        <w:t xml:space="preserve">Repeat this process for every floor. </w:t>
      </w:r>
    </w:p>
    <w:p w:rsidR="00F02E75" w:rsidRPr="00407C30" w:rsidRDefault="00A72BDF" w:rsidP="00407C30">
      <w:pPr>
        <w:pStyle w:val="Heading3"/>
        <w:rPr>
          <w:sz w:val="28"/>
          <w:szCs w:val="28"/>
        </w:rPr>
      </w:pPr>
      <w:bookmarkStart w:id="36" w:name="_Toc483561619"/>
      <w:bookmarkStart w:id="37" w:name="_Toc503346409"/>
      <w:r>
        <w:rPr>
          <w:sz w:val="28"/>
          <w:szCs w:val="28"/>
        </w:rPr>
        <w:t>Step 5</w:t>
      </w:r>
      <w:r w:rsidR="00F02E75" w:rsidRPr="00407C30">
        <w:rPr>
          <w:sz w:val="28"/>
          <w:szCs w:val="28"/>
        </w:rPr>
        <w:t>: Connecting Network with Doors and Rooms</w:t>
      </w:r>
      <w:bookmarkEnd w:id="36"/>
      <w:r w:rsidR="0083787A" w:rsidRPr="00407C30">
        <w:rPr>
          <w:sz w:val="28"/>
          <w:szCs w:val="28"/>
        </w:rPr>
        <w:t>,</w:t>
      </w:r>
      <w:r w:rsidR="001B7AD4" w:rsidRPr="00407C30">
        <w:rPr>
          <w:sz w:val="28"/>
          <w:szCs w:val="28"/>
        </w:rPr>
        <w:t xml:space="preserve"> Network Clean Up</w:t>
      </w:r>
      <w:r w:rsidR="0083787A" w:rsidRPr="00407C30">
        <w:rPr>
          <w:sz w:val="28"/>
          <w:szCs w:val="28"/>
        </w:rPr>
        <w:t>.</w:t>
      </w:r>
      <w:bookmarkEnd w:id="37"/>
    </w:p>
    <w:p w:rsidR="00CB2666" w:rsidRPr="00CB2666" w:rsidRDefault="00CB2666" w:rsidP="001F2110">
      <w:pPr>
        <w:pStyle w:val="ListParagraph"/>
        <w:numPr>
          <w:ilvl w:val="0"/>
          <w:numId w:val="32"/>
        </w:numPr>
      </w:pPr>
      <w:r>
        <w:t xml:space="preserve">Select the entire drawing </w:t>
      </w:r>
      <w:r>
        <w:sym w:font="Wingdings" w:char="F0E0"/>
      </w:r>
      <w:r>
        <w:t xml:space="preserve"> Select Only </w:t>
      </w:r>
      <w:r>
        <w:sym w:font="Wingdings" w:char="F0E0"/>
      </w:r>
      <w:r>
        <w:t xml:space="preserve"> Components.</w:t>
      </w:r>
    </w:p>
    <w:p w:rsidR="00F02E75" w:rsidRDefault="001B7AD4" w:rsidP="001F2110">
      <w:pPr>
        <w:pStyle w:val="ListParagraph"/>
        <w:numPr>
          <w:ilvl w:val="0"/>
          <w:numId w:val="32"/>
        </w:numPr>
      </w:pPr>
      <w:r>
        <w:t xml:space="preserve">Using the CTRL key, select the basic path you created earlier </w:t>
      </w:r>
      <w:r>
        <w:sym w:font="Wingdings" w:char="F0E0"/>
      </w:r>
      <w:r>
        <w:t xml:space="preserve"> Click “Extensions” </w:t>
      </w:r>
      <w:r>
        <w:sym w:font="Wingdings" w:char="F0E0"/>
      </w:r>
      <w:r>
        <w:t xml:space="preserve"> “Step 2: Connect Components with Edges” </w:t>
      </w:r>
      <w:r>
        <w:sym w:font="Wingdings" w:char="F0E0"/>
      </w:r>
      <w:r>
        <w:t xml:space="preserve"> Select “Doors” and run the plug-in. </w:t>
      </w:r>
    </w:p>
    <w:p w:rsidR="00C8716C" w:rsidRDefault="00C8716C" w:rsidP="00C8716C">
      <w:pPr>
        <w:pStyle w:val="ListParagraph"/>
        <w:numPr>
          <w:ilvl w:val="0"/>
          <w:numId w:val="32"/>
        </w:numPr>
      </w:pPr>
      <w:r>
        <w:t xml:space="preserve">Select the path and run the plug-in, but this time change its method from “Doors” to “Rooms”. </w:t>
      </w:r>
    </w:p>
    <w:p w:rsidR="001B7AD4" w:rsidRDefault="001B7AD4" w:rsidP="001F2110">
      <w:pPr>
        <w:pStyle w:val="ListParagraph"/>
        <w:numPr>
          <w:ilvl w:val="0"/>
          <w:numId w:val="32"/>
        </w:numPr>
      </w:pPr>
      <w:r>
        <w:t xml:space="preserve">You will have to run </w:t>
      </w:r>
      <w:proofErr w:type="gramStart"/>
      <w:r>
        <w:t>this plug-in multiple times</w:t>
      </w:r>
      <w:proofErr w:type="gramEnd"/>
      <w:r>
        <w:t xml:space="preserve"> so that the path can be connected from hallway to doors and doors to rooms. </w:t>
      </w:r>
    </w:p>
    <w:p w:rsidR="00C8716C" w:rsidRDefault="001B7AD4" w:rsidP="00C8716C">
      <w:pPr>
        <w:pStyle w:val="ListParagraph"/>
        <w:numPr>
          <w:ilvl w:val="0"/>
          <w:numId w:val="32"/>
        </w:numPr>
      </w:pPr>
      <w:r>
        <w:t>Run the plug-in as many times as you think is worth it with a minimum of four times. Alternate the plug-in method.</w:t>
      </w:r>
    </w:p>
    <w:p w:rsidR="00C8716C" w:rsidRDefault="0083787A" w:rsidP="00C8716C">
      <w:pPr>
        <w:pStyle w:val="ListParagraph"/>
        <w:numPr>
          <w:ilvl w:val="0"/>
          <w:numId w:val="32"/>
        </w:numPr>
      </w:pPr>
      <w:r>
        <w:t xml:space="preserve">Using the CTRL key, Select the entire path </w:t>
      </w:r>
      <w:r>
        <w:sym w:font="Wingdings" w:char="F0E0"/>
      </w:r>
      <w:r>
        <w:t xml:space="preserve"> Go to Extensions </w:t>
      </w:r>
      <w:r>
        <w:sym w:font="Wingdings" w:char="F0E0"/>
      </w:r>
      <w:r>
        <w:t xml:space="preserve"> Run “Step 3: Combine Close Vertices</w:t>
      </w:r>
      <w:r w:rsidR="00C8716C">
        <w:t>”.</w:t>
      </w:r>
    </w:p>
    <w:p w:rsidR="00C8716C" w:rsidRDefault="00C8716C" w:rsidP="00C8716C">
      <w:pPr>
        <w:pStyle w:val="ListParagraph"/>
        <w:numPr>
          <w:ilvl w:val="0"/>
          <w:numId w:val="32"/>
        </w:numPr>
      </w:pPr>
      <w:r>
        <w:t>Without deselecting the path, go</w:t>
      </w:r>
      <w:r w:rsidR="0083787A">
        <w:t xml:space="preserve"> to extensions </w:t>
      </w:r>
      <w:r w:rsidR="0083787A">
        <w:sym w:font="Wingdings" w:char="F0E0"/>
      </w:r>
      <w:r w:rsidR="0083787A">
        <w:t xml:space="preserve"> Run “Step 5: Bre</w:t>
      </w:r>
      <w:r>
        <w:t>ak Curves that Intersect Nodes”.</w:t>
      </w:r>
    </w:p>
    <w:p w:rsidR="0083787A" w:rsidRDefault="00C8716C" w:rsidP="00C8716C">
      <w:pPr>
        <w:pStyle w:val="ListParagraph"/>
        <w:numPr>
          <w:ilvl w:val="0"/>
          <w:numId w:val="32"/>
        </w:numPr>
      </w:pPr>
      <w:r>
        <w:t xml:space="preserve">Without </w:t>
      </w:r>
      <w:proofErr w:type="gramStart"/>
      <w:r>
        <w:t>deselecting  the</w:t>
      </w:r>
      <w:proofErr w:type="gramEnd"/>
      <w:r>
        <w:t xml:space="preserve"> path, g</w:t>
      </w:r>
      <w:r w:rsidR="0083787A">
        <w:t xml:space="preserve">o to extensions </w:t>
      </w:r>
      <w:r w:rsidR="0083787A">
        <w:sym w:font="Wingdings" w:char="F0E0"/>
      </w:r>
      <w:r w:rsidR="0083787A">
        <w:t xml:space="preserve"> Run “Step 6: Remove Orphan Edges”</w:t>
      </w:r>
    </w:p>
    <w:p w:rsidR="00C8716C" w:rsidRDefault="0083787A" w:rsidP="00C8716C">
      <w:pPr>
        <w:pStyle w:val="ListParagraph"/>
        <w:numPr>
          <w:ilvl w:val="0"/>
          <w:numId w:val="32"/>
        </w:numPr>
      </w:pPr>
      <w:r>
        <w:t xml:space="preserve">Deselect and select the entire path and run the last plug-in multiple times. </w:t>
      </w:r>
    </w:p>
    <w:p w:rsidR="004419F7" w:rsidRDefault="006D5715" w:rsidP="007402D9">
      <w:pPr>
        <w:pStyle w:val="ListParagraph"/>
        <w:numPr>
          <w:ilvl w:val="0"/>
          <w:numId w:val="32"/>
        </w:numPr>
      </w:pPr>
      <w:r>
        <w:t xml:space="preserve">Do some clean up manually to create a </w:t>
      </w:r>
      <w:r w:rsidR="00C8716C">
        <w:t>simpler</w:t>
      </w:r>
      <w:r>
        <w:t xml:space="preserve"> path.</w:t>
      </w:r>
    </w:p>
    <w:p w:rsidR="004419F7" w:rsidRDefault="004419F7">
      <w:r>
        <w:br w:type="page"/>
      </w:r>
    </w:p>
    <w:p w:rsidR="00900CE1" w:rsidRDefault="00081A5A" w:rsidP="00081A5A">
      <w:pPr>
        <w:pStyle w:val="ListParagraph"/>
        <w:ind w:left="864"/>
      </w:pPr>
      <w:r>
        <w:rPr>
          <w:noProof/>
        </w:rPr>
        <w:lastRenderedPageBreak/>
        <w:drawing>
          <wp:inline distT="0" distB="0" distL="0" distR="0" wp14:anchorId="7ABF22EC" wp14:editId="11ABB9F7">
            <wp:extent cx="5286375" cy="1750455"/>
            <wp:effectExtent l="0" t="0" r="0" b="2540"/>
            <wp:docPr id="32" name="Picture 32" descr="Figure 18: The path after running the plugin for “Connect Components with Edges” multiple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3205" b="662"/>
                    <a:stretch/>
                  </pic:blipFill>
                  <pic:spPr bwMode="auto">
                    <a:xfrm>
                      <a:off x="0" y="0"/>
                      <a:ext cx="5303952" cy="1756275"/>
                    </a:xfrm>
                    <a:prstGeom prst="rect">
                      <a:avLst/>
                    </a:prstGeom>
                    <a:ln>
                      <a:noFill/>
                    </a:ln>
                    <a:extLst>
                      <a:ext uri="{53640926-AAD7-44D8-BBD7-CCE9431645EC}">
                        <a14:shadowObscured xmlns:a14="http://schemas.microsoft.com/office/drawing/2010/main"/>
                      </a:ext>
                    </a:extLst>
                  </pic:spPr>
                </pic:pic>
              </a:graphicData>
            </a:graphic>
          </wp:inline>
        </w:drawing>
      </w:r>
      <w:r w:rsidR="006D5715">
        <w:t xml:space="preserve"> </w:t>
      </w:r>
    </w:p>
    <w:p w:rsidR="007402D9" w:rsidRDefault="007402D9" w:rsidP="00081A5A">
      <w:pPr>
        <w:pStyle w:val="ListParagraph"/>
        <w:ind w:left="864"/>
      </w:pPr>
      <w:r>
        <w:t>Figure 18: The path after running the plugin for “Connect Components with Edges” multiple times.</w:t>
      </w:r>
    </w:p>
    <w:p w:rsidR="00081A5A" w:rsidRDefault="00081A5A" w:rsidP="00081A5A">
      <w:pPr>
        <w:pStyle w:val="ListParagraph"/>
        <w:ind w:left="864"/>
      </w:pPr>
    </w:p>
    <w:p w:rsidR="0044727B" w:rsidRDefault="0044727B" w:rsidP="0044727B">
      <w:pPr>
        <w:pStyle w:val="Heading3"/>
        <w:rPr>
          <w:sz w:val="28"/>
          <w:szCs w:val="28"/>
        </w:rPr>
      </w:pPr>
      <w:bookmarkStart w:id="38" w:name="_Toc503346410"/>
      <w:r w:rsidRPr="0044727B">
        <w:rPr>
          <w:sz w:val="28"/>
          <w:szCs w:val="28"/>
        </w:rPr>
        <w:t>Step 6: Making the Walls 3D</w:t>
      </w:r>
      <w:bookmarkEnd w:id="38"/>
    </w:p>
    <w:p w:rsidR="005F77E7" w:rsidRDefault="0044727B" w:rsidP="0044727B">
      <w:pPr>
        <w:pStyle w:val="ListParagraph"/>
        <w:numPr>
          <w:ilvl w:val="0"/>
          <w:numId w:val="38"/>
        </w:numPr>
      </w:pPr>
      <w:r>
        <w:t>Now that the building is structured, click on floor one and deselect the rest of the floors.</w:t>
      </w:r>
      <w:r w:rsidR="005F77E7">
        <w:t xml:space="preserve"> Make sure that </w:t>
      </w:r>
      <w:proofErr w:type="gramStart"/>
      <w:r w:rsidR="005F77E7">
        <w:t>all of</w:t>
      </w:r>
      <w:proofErr w:type="gramEnd"/>
      <w:r w:rsidR="005F77E7">
        <w:t xml:space="preserve"> the faces are “white”. If the floor model is grey, select the entire floor, right click and select </w:t>
      </w:r>
      <w:r w:rsidR="00AE2908">
        <w:t>“Reverse F</w:t>
      </w:r>
      <w:r w:rsidR="005F77E7">
        <w:t>aces</w:t>
      </w:r>
      <w:r w:rsidR="00AE2908">
        <w:t>”</w:t>
      </w:r>
      <w:r w:rsidR="005F77E7">
        <w:t>. The entire model (walls and floors) should turn “white”.</w:t>
      </w:r>
    </w:p>
    <w:p w:rsidR="0044727B" w:rsidRDefault="0044727B" w:rsidP="0044727B">
      <w:pPr>
        <w:pStyle w:val="ListParagraph"/>
        <w:numPr>
          <w:ilvl w:val="0"/>
          <w:numId w:val="38"/>
        </w:numPr>
      </w:pPr>
      <w:r>
        <w:t xml:space="preserve">Select the entire floor model and </w:t>
      </w:r>
      <w:r w:rsidR="005F77E7">
        <w:t>right</w:t>
      </w:r>
      <w:r>
        <w:t xml:space="preserve"> click </w:t>
      </w:r>
      <w:r>
        <w:sym w:font="Wingdings" w:char="F0E0"/>
      </w:r>
      <w:r>
        <w:t xml:space="preserve"> Press “Deselect” and “Components”. You will now be left with only the walls selected. </w:t>
      </w:r>
    </w:p>
    <w:p w:rsidR="0044727B" w:rsidRDefault="005F77E7" w:rsidP="0044727B">
      <w:pPr>
        <w:pStyle w:val="ListParagraph"/>
        <w:numPr>
          <w:ilvl w:val="0"/>
          <w:numId w:val="38"/>
        </w:numPr>
      </w:pPr>
      <w:r>
        <w:t xml:space="preserve">With the walls still selected, select “Extensions” </w:t>
      </w:r>
      <w:r>
        <w:sym w:font="Wingdings" w:char="F0E0"/>
      </w:r>
      <w:r>
        <w:t xml:space="preserve"> “Multiple Push Pull” </w:t>
      </w:r>
      <w:r>
        <w:sym w:font="Wingdings" w:char="F0E0"/>
      </w:r>
      <w:r w:rsidR="00C821E3">
        <w:t xml:space="preserve"> type in 5</w:t>
      </w:r>
      <w:r>
        <w:t xml:space="preserve">’ in the “Push/Pull Distance” box and press “OK” </w:t>
      </w:r>
    </w:p>
    <w:p w:rsidR="005F77E7" w:rsidRDefault="005F77E7" w:rsidP="0044727B">
      <w:pPr>
        <w:pStyle w:val="ListParagraph"/>
        <w:numPr>
          <w:ilvl w:val="0"/>
          <w:numId w:val="38"/>
        </w:numPr>
      </w:pPr>
      <w:r>
        <w:t xml:space="preserve">Check to see that the faces extruded in the same direction by </w:t>
      </w:r>
      <w:r w:rsidR="00AE2908">
        <w:t xml:space="preserve">going to “Camera” </w:t>
      </w:r>
      <w:r w:rsidR="00AE2908">
        <w:sym w:font="Wingdings" w:char="F0E0"/>
      </w:r>
      <w:r w:rsidR="00AE2908">
        <w:t xml:space="preserve"> “Standard Views” </w:t>
      </w:r>
      <w:r w:rsidR="00AE2908">
        <w:sym w:font="Wingdings" w:char="F0E0"/>
      </w:r>
      <w:r w:rsidR="00AE2908">
        <w:t xml:space="preserve"> “Front”</w:t>
      </w:r>
    </w:p>
    <w:p w:rsidR="00FF2FF0" w:rsidRDefault="00AE2908" w:rsidP="00FF2FF0">
      <w:pPr>
        <w:pStyle w:val="ListParagraph"/>
        <w:numPr>
          <w:ilvl w:val="0"/>
          <w:numId w:val="38"/>
        </w:numPr>
      </w:pPr>
      <w:r>
        <w:t xml:space="preserve">Take note of the walls that extruded downwards instead of upwards </w:t>
      </w:r>
      <w:r>
        <w:sym w:font="Wingdings" w:char="F0E0"/>
      </w:r>
      <w:r>
        <w:t xml:space="preserve"> undo the previous Multiple Push Pull </w:t>
      </w:r>
      <w:r>
        <w:sym w:font="Wingdings" w:char="F0E0"/>
      </w:r>
      <w:r>
        <w:t xml:space="preserve"> corre</w:t>
      </w:r>
      <w:r w:rsidR="00C821E3">
        <w:t xml:space="preserve">ct the faces by right clicking on them and selecting “Reverse Faces” </w:t>
      </w:r>
      <w:r w:rsidR="00C821E3">
        <w:sym w:font="Wingdings" w:char="F0E0"/>
      </w:r>
      <w:r w:rsidR="00C821E3">
        <w:t xml:space="preserve"> make sure the faces turn white and rerun the Extension “Multiple Push Pull</w:t>
      </w:r>
      <w:r w:rsidR="00FF2FF0">
        <w:t>”</w:t>
      </w:r>
    </w:p>
    <w:p w:rsidR="00FF2FF0" w:rsidRDefault="00FF2FF0" w:rsidP="00FF2FF0">
      <w:pPr>
        <w:pStyle w:val="ListParagraph"/>
        <w:numPr>
          <w:ilvl w:val="0"/>
          <w:numId w:val="38"/>
        </w:numPr>
      </w:pPr>
      <w:r>
        <w:t>The walls should resemble:</w:t>
      </w:r>
    </w:p>
    <w:p w:rsidR="00245F33" w:rsidRDefault="00245F33" w:rsidP="00245F33">
      <w:pPr>
        <w:pStyle w:val="ListParagraph"/>
        <w:ind w:left="864"/>
      </w:pPr>
    </w:p>
    <w:p w:rsidR="00FF2FF0" w:rsidRDefault="00FF2FF0" w:rsidP="00FF2FF0">
      <w:pPr>
        <w:pStyle w:val="ListParagraph"/>
        <w:ind w:left="864"/>
      </w:pPr>
      <w:r>
        <w:rPr>
          <w:noProof/>
        </w:rPr>
        <w:drawing>
          <wp:inline distT="0" distB="0" distL="0" distR="0" wp14:anchorId="77D0DC7E" wp14:editId="22A7C9C8">
            <wp:extent cx="4876800" cy="2496755"/>
            <wp:effectExtent l="0" t="0" r="0" b="0"/>
            <wp:docPr id="31" name="Picture 31" descr="Figure 19: Walls after “Multiple Push Pull” is perform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84195" cy="2500541"/>
                    </a:xfrm>
                    <a:prstGeom prst="rect">
                      <a:avLst/>
                    </a:prstGeom>
                  </pic:spPr>
                </pic:pic>
              </a:graphicData>
            </a:graphic>
          </wp:inline>
        </w:drawing>
      </w:r>
    </w:p>
    <w:p w:rsidR="00D4598A" w:rsidRPr="0044727B" w:rsidRDefault="007402D9" w:rsidP="0030413F">
      <w:pPr>
        <w:pStyle w:val="ListParagraph"/>
        <w:ind w:left="864"/>
      </w:pPr>
      <w:r>
        <w:t>Figure</w:t>
      </w:r>
      <w:r w:rsidR="00FF2FF0">
        <w:t xml:space="preserve"> </w:t>
      </w:r>
      <w:r>
        <w:t>19</w:t>
      </w:r>
      <w:r w:rsidR="00FF2FF0">
        <w:t>: Walls after “Multiple Push Pull” is performed</w:t>
      </w:r>
      <w:r>
        <w:t>.</w:t>
      </w:r>
      <w:r w:rsidR="0030413F" w:rsidRPr="0044727B">
        <w:t xml:space="preserve"> </w:t>
      </w:r>
    </w:p>
    <w:p w:rsidR="00900CE1" w:rsidRDefault="00900CE1" w:rsidP="00604FD2">
      <w:pPr>
        <w:pStyle w:val="Heading1"/>
        <w:rPr>
          <w:b/>
          <w:sz w:val="36"/>
          <w:szCs w:val="36"/>
        </w:rPr>
      </w:pPr>
      <w:bookmarkStart w:id="39" w:name="_Toc503346411"/>
      <w:r w:rsidRPr="00604FD2">
        <w:rPr>
          <w:b/>
          <w:sz w:val="36"/>
          <w:szCs w:val="36"/>
        </w:rPr>
        <w:lastRenderedPageBreak/>
        <w:t>Data Extraction</w:t>
      </w:r>
      <w:r w:rsidR="006F4217">
        <w:rPr>
          <w:b/>
          <w:sz w:val="36"/>
          <w:szCs w:val="36"/>
        </w:rPr>
        <w:t xml:space="preserve"> for SketchUp/</w:t>
      </w:r>
      <w:proofErr w:type="spellStart"/>
      <w:r w:rsidR="006F4217">
        <w:rPr>
          <w:b/>
          <w:sz w:val="36"/>
          <w:szCs w:val="36"/>
        </w:rPr>
        <w:t>Simio</w:t>
      </w:r>
      <w:bookmarkEnd w:id="39"/>
      <w:proofErr w:type="spellEnd"/>
    </w:p>
    <w:p w:rsidR="00407C30" w:rsidRPr="00407C30" w:rsidRDefault="00407C30" w:rsidP="00407C30">
      <w:pPr>
        <w:pStyle w:val="Heading2"/>
        <w:rPr>
          <w:sz w:val="32"/>
          <w:szCs w:val="32"/>
        </w:rPr>
      </w:pPr>
      <w:bookmarkStart w:id="40" w:name="_Toc503346412"/>
      <w:proofErr w:type="spellStart"/>
      <w:r w:rsidRPr="00407C30">
        <w:rPr>
          <w:sz w:val="32"/>
          <w:szCs w:val="32"/>
        </w:rPr>
        <w:t>AutoCad</w:t>
      </w:r>
      <w:bookmarkEnd w:id="40"/>
      <w:proofErr w:type="spellEnd"/>
    </w:p>
    <w:p w:rsidR="00C4658A" w:rsidRPr="00900CE1" w:rsidRDefault="00C4658A" w:rsidP="00C4658A">
      <w:r>
        <w:t>Disclaimer: Keep in mind that drawings</w:t>
      </w:r>
      <w:r w:rsidR="0092632D">
        <w:t xml:space="preserve"> in </w:t>
      </w:r>
      <w:proofErr w:type="spellStart"/>
      <w:r w:rsidR="0092632D">
        <w:t>AutoCad</w:t>
      </w:r>
      <w:proofErr w:type="spellEnd"/>
      <w:r>
        <w:t xml:space="preserve"> differ from floor to floor.</w:t>
      </w:r>
    </w:p>
    <w:p w:rsidR="00C4658A" w:rsidRDefault="00C4658A" w:rsidP="00C4658A">
      <w:pPr>
        <w:pStyle w:val="ListParagraph"/>
        <w:numPr>
          <w:ilvl w:val="0"/>
          <w:numId w:val="33"/>
        </w:numPr>
      </w:pPr>
      <w:r>
        <w:t xml:space="preserve">To find the AutoCAD drawings, go to the Q-drive </w:t>
      </w:r>
      <w:r>
        <w:sym w:font="Wingdings" w:char="F0E0"/>
      </w:r>
      <w:r>
        <w:t xml:space="preserve"> Projects </w:t>
      </w:r>
      <w:r>
        <w:sym w:font="Wingdings" w:char="F0E0"/>
      </w:r>
      <w:r>
        <w:t xml:space="preserve"> </w:t>
      </w:r>
      <w:proofErr w:type="spellStart"/>
      <w:r>
        <w:t>Simio</w:t>
      </w:r>
      <w:proofErr w:type="spellEnd"/>
      <w:r>
        <w:t xml:space="preserve"> Simulation Projects </w:t>
      </w:r>
      <w:r>
        <w:sym w:font="Wingdings" w:char="F0E0"/>
      </w:r>
      <w:r>
        <w:t xml:space="preserve"> Sketch Up Building Information Models </w:t>
      </w:r>
      <w:r>
        <w:sym w:font="Wingdings" w:char="F0E0"/>
      </w:r>
      <w:r>
        <w:t xml:space="preserve"> Pick a building </w:t>
      </w:r>
      <w:r>
        <w:sym w:font="Wingdings" w:char="F0E0"/>
      </w:r>
      <w:r>
        <w:t xml:space="preserve"> Original AutoCAD </w:t>
      </w:r>
      <w:r>
        <w:sym w:font="Wingdings" w:char="F0E0"/>
      </w:r>
      <w:r>
        <w:t xml:space="preserve"> 1-26-2017 </w:t>
      </w:r>
      <w:r>
        <w:sym w:font="Wingdings" w:char="F0E0"/>
      </w:r>
      <w:r>
        <w:t xml:space="preserve"> Select a floor</w:t>
      </w:r>
    </w:p>
    <w:p w:rsidR="00C4658A" w:rsidRDefault="00C4658A" w:rsidP="00C4658A">
      <w:pPr>
        <w:pStyle w:val="ListParagraph"/>
        <w:numPr>
          <w:ilvl w:val="0"/>
          <w:numId w:val="33"/>
        </w:numPr>
      </w:pPr>
      <w:r>
        <w:t xml:space="preserve"> Click on the white bar on the bottom of the screen where it </w:t>
      </w:r>
      <w:proofErr w:type="gramStart"/>
      <w:r>
        <w:t>says</w:t>
      </w:r>
      <w:proofErr w:type="gramEnd"/>
      <w:r>
        <w:t xml:space="preserve"> “Type a command” </w:t>
      </w:r>
      <w:r>
        <w:sym w:font="Wingdings" w:char="F0E0"/>
      </w:r>
      <w:r>
        <w:t xml:space="preserve">  Type “Units”</w:t>
      </w:r>
      <w:r>
        <w:sym w:font="Wingdings" w:char="F0E0"/>
      </w:r>
      <w:r>
        <w:t xml:space="preserve"> Click on units </w:t>
      </w:r>
      <w:r>
        <w:sym w:font="Wingdings" w:char="F0E0"/>
      </w:r>
      <w:r>
        <w:t xml:space="preserve"> Set the units type from “Architectural” to “Decimal” </w:t>
      </w:r>
      <w:r>
        <w:sym w:font="Wingdings" w:char="F0E0"/>
      </w:r>
      <w:r>
        <w:t xml:space="preserve"> Click OK. </w:t>
      </w:r>
    </w:p>
    <w:p w:rsidR="0079380A" w:rsidRDefault="0079380A" w:rsidP="0079380A">
      <w:pPr>
        <w:pStyle w:val="ListParagraph"/>
        <w:rPr>
          <w:noProof/>
        </w:rPr>
      </w:pPr>
    </w:p>
    <w:p w:rsidR="0079380A" w:rsidRDefault="0079380A" w:rsidP="0079380A">
      <w:pPr>
        <w:pStyle w:val="ListParagraph"/>
      </w:pPr>
      <w:r>
        <w:rPr>
          <w:noProof/>
        </w:rPr>
        <w:drawing>
          <wp:inline distT="0" distB="0" distL="0" distR="0" wp14:anchorId="7D3204D8" wp14:editId="637AAC99">
            <wp:extent cx="4205006" cy="1809750"/>
            <wp:effectExtent l="0" t="0" r="5080" b="0"/>
            <wp:docPr id="37" name="Picture 37" descr="Figure 20: Changing the unit type to “Decimal” and “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1492" b="58618"/>
                    <a:stretch/>
                  </pic:blipFill>
                  <pic:spPr bwMode="auto">
                    <a:xfrm>
                      <a:off x="0" y="0"/>
                      <a:ext cx="4219107" cy="1815819"/>
                    </a:xfrm>
                    <a:prstGeom prst="rect">
                      <a:avLst/>
                    </a:prstGeom>
                    <a:ln>
                      <a:noFill/>
                    </a:ln>
                    <a:extLst>
                      <a:ext uri="{53640926-AAD7-44D8-BBD7-CCE9431645EC}">
                        <a14:shadowObscured xmlns:a14="http://schemas.microsoft.com/office/drawing/2010/main"/>
                      </a:ext>
                    </a:extLst>
                  </pic:spPr>
                </pic:pic>
              </a:graphicData>
            </a:graphic>
          </wp:inline>
        </w:drawing>
      </w:r>
    </w:p>
    <w:p w:rsidR="0079380A" w:rsidRDefault="0079380A" w:rsidP="0079380A">
      <w:pPr>
        <w:pStyle w:val="ListParagraph"/>
      </w:pPr>
      <w:r>
        <w:t>Figure 20: Changing the unit type to “Decimal” and “Inches”.</w:t>
      </w:r>
    </w:p>
    <w:p w:rsidR="0079380A" w:rsidRDefault="0079380A" w:rsidP="0079380A">
      <w:pPr>
        <w:pStyle w:val="ListParagraph"/>
      </w:pPr>
    </w:p>
    <w:p w:rsidR="00635883" w:rsidRPr="00C4658A" w:rsidRDefault="00635883" w:rsidP="00635883">
      <w:pPr>
        <w:pStyle w:val="ListParagraph"/>
        <w:numPr>
          <w:ilvl w:val="0"/>
          <w:numId w:val="33"/>
        </w:numPr>
      </w:pPr>
      <w:r w:rsidRPr="00635883">
        <w:t>Save drawing to a personal folder t</w:t>
      </w:r>
      <w:r>
        <w:t>o secure the original file</w:t>
      </w:r>
    </w:p>
    <w:p w:rsidR="002E599A" w:rsidRDefault="00635883" w:rsidP="00635883">
      <w:pPr>
        <w:pStyle w:val="ListParagraph"/>
        <w:numPr>
          <w:ilvl w:val="0"/>
          <w:numId w:val="33"/>
        </w:numPr>
      </w:pPr>
      <w:r>
        <w:t>E</w:t>
      </w:r>
      <w:r w:rsidR="002E599A">
        <w:t xml:space="preserve">xtract the data to an excel sheet so we can locate the floor’s rooms in other programs. Click again on the white bar on the bottom </w:t>
      </w:r>
      <w:r w:rsidR="002E599A">
        <w:sym w:font="Wingdings" w:char="F0E0"/>
      </w:r>
      <w:r w:rsidR="002E599A">
        <w:t xml:space="preserve"> Type “Data Extraction” </w:t>
      </w:r>
      <w:r w:rsidR="002E599A">
        <w:sym w:font="Wingdings" w:char="F0E0"/>
      </w:r>
      <w:r w:rsidR="002E599A">
        <w:t xml:space="preserve">  Press enter. </w:t>
      </w:r>
    </w:p>
    <w:p w:rsidR="002E599A" w:rsidRDefault="002E599A" w:rsidP="00202A7F">
      <w:pPr>
        <w:pStyle w:val="ListParagraph"/>
        <w:numPr>
          <w:ilvl w:val="0"/>
          <w:numId w:val="33"/>
        </w:numPr>
      </w:pPr>
      <w:r>
        <w:t xml:space="preserve">Select the “Create a new data extraction” </w:t>
      </w:r>
      <w:r>
        <w:sym w:font="Wingdings" w:char="F0E0"/>
      </w:r>
      <w:r>
        <w:t xml:space="preserve"> Next </w:t>
      </w:r>
      <w:r>
        <w:sym w:font="Wingdings" w:char="F0E0"/>
      </w:r>
      <w:r>
        <w:t xml:space="preserve"> Select a folder where to save the document and name the document </w:t>
      </w:r>
      <w:r>
        <w:sym w:font="Wingdings" w:char="F0E0"/>
      </w:r>
      <w:r>
        <w:t xml:space="preserve"> Hit Save </w:t>
      </w:r>
    </w:p>
    <w:p w:rsidR="00635883" w:rsidRDefault="002E599A" w:rsidP="00635883">
      <w:pPr>
        <w:pStyle w:val="ListParagraph"/>
        <w:numPr>
          <w:ilvl w:val="0"/>
          <w:numId w:val="33"/>
        </w:numPr>
      </w:pPr>
      <w:r>
        <w:t xml:space="preserve"> In the next page, click next </w:t>
      </w:r>
      <w:r>
        <w:sym w:font="Wingdings" w:char="F0E0"/>
      </w:r>
      <w:r>
        <w:t xml:space="preserve"> In the following page, uncheck all the boxes on the left side, EXCEPT for “</w:t>
      </w:r>
      <w:proofErr w:type="spellStart"/>
      <w:r>
        <w:t>MText</w:t>
      </w:r>
      <w:proofErr w:type="spellEnd"/>
      <w:r>
        <w:t xml:space="preserve">” </w:t>
      </w:r>
      <w:r>
        <w:sym w:font="Wingdings" w:char="F0E0"/>
      </w:r>
      <w:r>
        <w:t xml:space="preserve"> Click Next </w:t>
      </w:r>
      <w:r>
        <w:sym w:font="Wingdings" w:char="F0E0"/>
      </w:r>
      <w:r>
        <w:t xml:space="preserve"> Click Next </w:t>
      </w:r>
      <w:r>
        <w:sym w:font="Wingdings" w:char="F0E0"/>
      </w:r>
      <w:r>
        <w:t xml:space="preserve"> Click Next one more time </w:t>
      </w:r>
    </w:p>
    <w:p w:rsidR="0079380A" w:rsidRDefault="0079380A" w:rsidP="0079380A">
      <w:pPr>
        <w:pStyle w:val="ListParagraph"/>
      </w:pPr>
    </w:p>
    <w:p w:rsidR="0079380A" w:rsidRDefault="0079380A" w:rsidP="0079380A">
      <w:pPr>
        <w:pStyle w:val="ListParagraph"/>
      </w:pPr>
      <w:r>
        <w:rPr>
          <w:noProof/>
        </w:rPr>
        <w:lastRenderedPageBreak/>
        <w:drawing>
          <wp:inline distT="0" distB="0" distL="0" distR="0" wp14:anchorId="252B0B3B" wp14:editId="77BC551A">
            <wp:extent cx="5267325" cy="2895600"/>
            <wp:effectExtent l="0" t="0" r="9525" b="0"/>
            <wp:docPr id="39" name="Picture 39" descr="Figure 21: Select MText so that the room data could be extracted from the AutoCad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67325" cy="2895600"/>
                    </a:xfrm>
                    <a:prstGeom prst="rect">
                      <a:avLst/>
                    </a:prstGeom>
                  </pic:spPr>
                </pic:pic>
              </a:graphicData>
            </a:graphic>
          </wp:inline>
        </w:drawing>
      </w:r>
    </w:p>
    <w:p w:rsidR="0079380A" w:rsidRDefault="0079380A" w:rsidP="0079380A">
      <w:pPr>
        <w:pStyle w:val="ListParagraph"/>
      </w:pPr>
      <w:r>
        <w:t xml:space="preserve">Figure 21: Select </w:t>
      </w:r>
      <w:proofErr w:type="spellStart"/>
      <w:r>
        <w:t>MText</w:t>
      </w:r>
      <w:proofErr w:type="spellEnd"/>
      <w:r>
        <w:t xml:space="preserve"> so that the room data could be extracted from the </w:t>
      </w:r>
      <w:proofErr w:type="spellStart"/>
      <w:r>
        <w:t>AutoCad</w:t>
      </w:r>
      <w:proofErr w:type="spellEnd"/>
      <w:r>
        <w:t xml:space="preserve"> file.</w:t>
      </w:r>
    </w:p>
    <w:p w:rsidR="0079380A" w:rsidRDefault="0079380A" w:rsidP="0079380A">
      <w:pPr>
        <w:pStyle w:val="ListParagraph"/>
      </w:pPr>
    </w:p>
    <w:p w:rsidR="0079380A" w:rsidRDefault="002E599A" w:rsidP="00F02E75">
      <w:pPr>
        <w:pStyle w:val="ListParagraph"/>
        <w:numPr>
          <w:ilvl w:val="0"/>
          <w:numId w:val="33"/>
        </w:numPr>
      </w:pPr>
      <w:r>
        <w:t>On the last page, you will check the box “Output data to external file (.</w:t>
      </w:r>
      <w:proofErr w:type="spellStart"/>
      <w:r>
        <w:t>xls</w:t>
      </w:r>
      <w:proofErr w:type="spellEnd"/>
      <w:r>
        <w:t xml:space="preserve"> .csv .</w:t>
      </w:r>
      <w:proofErr w:type="spellStart"/>
      <w:r>
        <w:t>mdb</w:t>
      </w:r>
      <w:proofErr w:type="spellEnd"/>
      <w:r>
        <w:t xml:space="preserve"> .txt). Make sure the file is saved as an “.</w:t>
      </w:r>
      <w:proofErr w:type="spellStart"/>
      <w:r>
        <w:t>xls</w:t>
      </w:r>
      <w:proofErr w:type="spellEnd"/>
      <w:r>
        <w:t xml:space="preserve">” format </w:t>
      </w:r>
      <w:r>
        <w:sym w:font="Wingdings" w:char="F0E0"/>
      </w:r>
      <w:r>
        <w:t xml:space="preserve"> Click Save.</w:t>
      </w:r>
    </w:p>
    <w:p w:rsidR="00DE4823" w:rsidRPr="00604FD2" w:rsidRDefault="00DE4823" w:rsidP="00604FD2">
      <w:pPr>
        <w:pStyle w:val="Heading2"/>
        <w:rPr>
          <w:sz w:val="32"/>
          <w:szCs w:val="32"/>
        </w:rPr>
      </w:pPr>
      <w:bookmarkStart w:id="41" w:name="_Toc483561607"/>
      <w:bookmarkStart w:id="42" w:name="_Toc503346413"/>
      <w:r w:rsidRPr="00604FD2">
        <w:rPr>
          <w:sz w:val="32"/>
          <w:szCs w:val="32"/>
        </w:rPr>
        <w:t>Excel</w:t>
      </w:r>
      <w:bookmarkEnd w:id="42"/>
      <w:r w:rsidRPr="00604FD2">
        <w:rPr>
          <w:sz w:val="32"/>
          <w:szCs w:val="32"/>
        </w:rPr>
        <w:t xml:space="preserve"> </w:t>
      </w:r>
      <w:bookmarkEnd w:id="41"/>
    </w:p>
    <w:p w:rsidR="00635883" w:rsidRDefault="005209BE" w:rsidP="00202A7F">
      <w:pPr>
        <w:pStyle w:val="ListParagraph"/>
        <w:numPr>
          <w:ilvl w:val="0"/>
          <w:numId w:val="34"/>
        </w:numPr>
      </w:pPr>
      <w:r>
        <w:t>Open the .</w:t>
      </w:r>
      <w:proofErr w:type="spellStart"/>
      <w:r>
        <w:t>xls</w:t>
      </w:r>
      <w:proofErr w:type="spellEnd"/>
      <w:r>
        <w:t xml:space="preserve"> file just saved.</w:t>
      </w:r>
    </w:p>
    <w:p w:rsidR="00DE4823" w:rsidRDefault="00DE4823" w:rsidP="00202A7F">
      <w:pPr>
        <w:pStyle w:val="ListParagraph"/>
        <w:numPr>
          <w:ilvl w:val="0"/>
          <w:numId w:val="34"/>
        </w:numPr>
      </w:pPr>
      <w:r>
        <w:t>Delete all the columns except for columns named “Contents”, “Position X”, and “Position Y”.</w:t>
      </w:r>
    </w:p>
    <w:p w:rsidR="005209BE" w:rsidRDefault="005209BE" w:rsidP="005209BE">
      <w:pPr>
        <w:pStyle w:val="ListParagraph"/>
      </w:pPr>
      <w:r>
        <w:t>NOTE: The room number data may not be under the “Contents” column. The data should start with a floor number, for example: INSERT SCRNSHT</w:t>
      </w:r>
    </w:p>
    <w:p w:rsidR="005209BE" w:rsidRDefault="005209BE" w:rsidP="005209BE">
      <w:pPr>
        <w:pStyle w:val="ListParagraph"/>
      </w:pPr>
    </w:p>
    <w:p w:rsidR="00DE4823" w:rsidRDefault="00DE4823" w:rsidP="00202A7F">
      <w:pPr>
        <w:pStyle w:val="ListParagraph"/>
        <w:numPr>
          <w:ilvl w:val="0"/>
          <w:numId w:val="34"/>
        </w:numPr>
      </w:pPr>
      <w:r>
        <w:t xml:space="preserve">Select </w:t>
      </w:r>
      <w:proofErr w:type="gramStart"/>
      <w:r>
        <w:t>all of</w:t>
      </w:r>
      <w:proofErr w:type="gramEnd"/>
      <w:r>
        <w:t xml:space="preserve"> the values from Position X and Position Y, click on the exclamation icon on the top of the excel sheet, and convert to numbers.</w:t>
      </w:r>
    </w:p>
    <w:p w:rsidR="00DE4823" w:rsidRDefault="00DE4823" w:rsidP="00202A7F">
      <w:pPr>
        <w:pStyle w:val="ListParagraph"/>
        <w:numPr>
          <w:ilvl w:val="0"/>
          <w:numId w:val="34"/>
        </w:numPr>
      </w:pPr>
      <w:r>
        <w:t>Make sure you create 5-10 blank cells columns between the “Contents” column and the “Position X” column. Make sure “Contents” is placed in column ‘A’.</w:t>
      </w:r>
    </w:p>
    <w:p w:rsidR="00DE4823" w:rsidRDefault="00DE4823" w:rsidP="00202A7F">
      <w:pPr>
        <w:pStyle w:val="ListParagraph"/>
        <w:numPr>
          <w:ilvl w:val="0"/>
          <w:numId w:val="34"/>
        </w:numPr>
      </w:pPr>
      <w:r>
        <w:t>Go to one of the blank cells in between Contents and Position X and copy paste the following formula:</w:t>
      </w:r>
    </w:p>
    <w:p w:rsidR="00DE4823" w:rsidRPr="00202A7F" w:rsidRDefault="00DE4823" w:rsidP="00202A7F">
      <w:pPr>
        <w:ind w:left="360"/>
        <w:rPr>
          <w:b/>
        </w:rPr>
      </w:pPr>
      <w:r w:rsidRPr="00202A7F">
        <w:rPr>
          <w:b/>
        </w:rPr>
        <w:t>=CLEAN(SUBSTITUTE(A</w:t>
      </w:r>
      <w:proofErr w:type="gramStart"/>
      <w:r w:rsidRPr="00202A7F">
        <w:rPr>
          <w:b/>
        </w:rPr>
        <w:t>2,CHAR</w:t>
      </w:r>
      <w:proofErr w:type="gramEnd"/>
      <w:r w:rsidRPr="00202A7F">
        <w:rPr>
          <w:b/>
        </w:rPr>
        <w:t>(10)," , "))</w:t>
      </w:r>
    </w:p>
    <w:p w:rsidR="00DE4823" w:rsidRDefault="00DE4823" w:rsidP="00202A7F">
      <w:pPr>
        <w:pStyle w:val="ListParagraph"/>
        <w:numPr>
          <w:ilvl w:val="0"/>
          <w:numId w:val="34"/>
        </w:numPr>
      </w:pPr>
      <w:r>
        <w:t xml:space="preserve">Then, double click the </w:t>
      </w:r>
      <w:r w:rsidR="00EB2A02">
        <w:t>bottom right</w:t>
      </w:r>
      <w:r>
        <w:t xml:space="preserve"> corner of the cell which you pasted the formula. This will apply the formula to the rest of the “Contents” cells.</w:t>
      </w:r>
    </w:p>
    <w:p w:rsidR="00DE4823" w:rsidRDefault="00DE4823" w:rsidP="00202A7F">
      <w:pPr>
        <w:pStyle w:val="ListParagraph"/>
        <w:numPr>
          <w:ilvl w:val="0"/>
          <w:numId w:val="34"/>
        </w:numPr>
      </w:pPr>
      <w:r>
        <w:t>Select this new column and copy and paste it to another blank column.</w:t>
      </w:r>
      <w:r w:rsidRPr="00654B97">
        <w:t xml:space="preserve"> </w:t>
      </w:r>
      <w:r>
        <w:t>Note: when you paste, make sure to paste “Values only”.</w:t>
      </w:r>
    </w:p>
    <w:p w:rsidR="00DE4823" w:rsidRDefault="00DE4823" w:rsidP="00202A7F">
      <w:pPr>
        <w:pStyle w:val="ListParagraph"/>
        <w:numPr>
          <w:ilvl w:val="0"/>
          <w:numId w:val="34"/>
        </w:numPr>
      </w:pPr>
      <w:r>
        <w:t xml:space="preserve">Select the newest column made </w:t>
      </w:r>
      <w:r>
        <w:sym w:font="Wingdings" w:char="F0E0"/>
      </w:r>
      <w:r>
        <w:t xml:space="preserve"> go to “Data” in the excel menu </w:t>
      </w:r>
      <w:r>
        <w:sym w:font="Wingdings" w:char="F0E0"/>
      </w:r>
      <w:r>
        <w:t xml:space="preserve"> click “Text to Columns” </w:t>
      </w:r>
      <w:r>
        <w:sym w:font="Wingdings" w:char="F0E0"/>
      </w:r>
      <w:r>
        <w:t xml:space="preserve"> “Delimited”</w:t>
      </w:r>
      <w:r>
        <w:sym w:font="Wingdings" w:char="F0E0"/>
      </w:r>
      <w:r>
        <w:t xml:space="preserve">Next </w:t>
      </w:r>
      <w:r>
        <w:sym w:font="Wingdings" w:char="F0E0"/>
      </w:r>
      <w:r>
        <w:t xml:space="preserve"> Check the “Comma” fill and uncheck the rest (you will be able to see your info separated by columns) </w:t>
      </w:r>
      <w:r>
        <w:sym w:font="Wingdings" w:char="F0E0"/>
      </w:r>
      <w:r>
        <w:t xml:space="preserve"> Next </w:t>
      </w:r>
      <w:r>
        <w:sym w:font="Wingdings" w:char="F0E0"/>
      </w:r>
      <w:r>
        <w:t xml:space="preserve"> Check the box “text” and uncheck the rest </w:t>
      </w:r>
      <w:r>
        <w:sym w:font="Wingdings" w:char="F0E0"/>
      </w:r>
      <w:r>
        <w:t xml:space="preserve"> Finish. </w:t>
      </w:r>
    </w:p>
    <w:p w:rsidR="00506E50" w:rsidRDefault="00506E50" w:rsidP="00506E50">
      <w:pPr>
        <w:pStyle w:val="ListParagraph"/>
      </w:pPr>
      <w:r>
        <w:t>NOTE: If an error pops up saying there is already existing data, then more columns need to be inserted.</w:t>
      </w:r>
    </w:p>
    <w:p w:rsidR="00EE42D1" w:rsidRDefault="00EE42D1" w:rsidP="00506E50">
      <w:pPr>
        <w:pStyle w:val="ListParagraph"/>
      </w:pPr>
    </w:p>
    <w:p w:rsidR="00EE42D1" w:rsidRDefault="00EE42D1" w:rsidP="00506E50">
      <w:pPr>
        <w:pStyle w:val="ListParagraph"/>
      </w:pPr>
      <w:r>
        <w:rPr>
          <w:noProof/>
        </w:rPr>
        <w:drawing>
          <wp:inline distT="0" distB="0" distL="0" distR="0" wp14:anchorId="73A3237E" wp14:editId="7D64221C">
            <wp:extent cx="4119564" cy="1809750"/>
            <wp:effectExtent l="0" t="0" r="0" b="0"/>
            <wp:docPr id="40" name="Picture 40" descr="Figure 22: What needs to be selected in order for the room information to be separated into columns. 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39948" cy="1818705"/>
                    </a:xfrm>
                    <a:prstGeom prst="rect">
                      <a:avLst/>
                    </a:prstGeom>
                  </pic:spPr>
                </pic:pic>
              </a:graphicData>
            </a:graphic>
          </wp:inline>
        </w:drawing>
      </w:r>
    </w:p>
    <w:p w:rsidR="00EE42D1" w:rsidRDefault="00EE42D1" w:rsidP="00506E50">
      <w:pPr>
        <w:pStyle w:val="ListParagraph"/>
      </w:pPr>
      <w:r>
        <w:rPr>
          <w:noProof/>
        </w:rPr>
        <w:drawing>
          <wp:inline distT="0" distB="0" distL="0" distR="0" wp14:anchorId="75590899" wp14:editId="76B6EC36">
            <wp:extent cx="4120997" cy="1333500"/>
            <wp:effectExtent l="0" t="0" r="0" b="0"/>
            <wp:docPr id="41" name="Picture 41" descr="Figure 22: What needs to be selected in order for the room information to be separated into columns. 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70073" cy="1349380"/>
                    </a:xfrm>
                    <a:prstGeom prst="rect">
                      <a:avLst/>
                    </a:prstGeom>
                  </pic:spPr>
                </pic:pic>
              </a:graphicData>
            </a:graphic>
          </wp:inline>
        </w:drawing>
      </w:r>
    </w:p>
    <w:p w:rsidR="00EE42D1" w:rsidRDefault="00EE42D1" w:rsidP="00506E50">
      <w:pPr>
        <w:pStyle w:val="ListParagraph"/>
      </w:pPr>
      <w:r>
        <w:t xml:space="preserve">Figure 22: What needs to be selected </w:t>
      </w:r>
      <w:proofErr w:type="gramStart"/>
      <w:r>
        <w:t>in order for</w:t>
      </w:r>
      <w:proofErr w:type="gramEnd"/>
      <w:r>
        <w:t xml:space="preserve"> the room information to be separated into columns.</w:t>
      </w:r>
    </w:p>
    <w:p w:rsidR="00EE42D1" w:rsidRDefault="00EE42D1" w:rsidP="00506E50">
      <w:pPr>
        <w:pStyle w:val="ListParagraph"/>
      </w:pPr>
    </w:p>
    <w:p w:rsidR="00DE4823" w:rsidRDefault="00DE4823" w:rsidP="00202A7F">
      <w:pPr>
        <w:pStyle w:val="ListParagraph"/>
        <w:numPr>
          <w:ilvl w:val="0"/>
          <w:numId w:val="34"/>
        </w:numPr>
      </w:pPr>
      <w:r>
        <w:t>Delete the other two columns with the Contents information and delete all the columns created by the Comma delimited function, EXCEPT for the first column where you can find the name of the rooms.</w:t>
      </w:r>
    </w:p>
    <w:p w:rsidR="00145463" w:rsidRDefault="00DE4823" w:rsidP="00145463">
      <w:pPr>
        <w:pStyle w:val="ListParagraph"/>
        <w:numPr>
          <w:ilvl w:val="0"/>
          <w:numId w:val="34"/>
        </w:numPr>
      </w:pPr>
      <w:r>
        <w:t xml:space="preserve">Select all the columns (including Position X and Position Y) </w:t>
      </w:r>
      <w:r>
        <w:sym w:font="Wingdings" w:char="F0E0"/>
      </w:r>
      <w:r>
        <w:t xml:space="preserve"> Click “Data” in the Excel menu </w:t>
      </w:r>
      <w:r>
        <w:sym w:font="Wingdings" w:char="F0E0"/>
      </w:r>
      <w:r>
        <w:t xml:space="preserve"> “Sort” </w:t>
      </w:r>
      <w:r>
        <w:sym w:font="Wingdings" w:char="F0E0"/>
      </w:r>
      <w:r>
        <w:t xml:space="preserve"> “Sort by” </w:t>
      </w:r>
      <w:r>
        <w:sym w:font="Wingdings" w:char="F0E0"/>
      </w:r>
      <w:r>
        <w:t xml:space="preserve"> select the Column where you have your contents (preferably Column A). Make sure “Order” is set from A to Z </w:t>
      </w:r>
      <w:r>
        <w:sym w:font="Wingdings" w:char="F0E0"/>
      </w:r>
      <w:r>
        <w:t xml:space="preserve"> Click “OK”.</w:t>
      </w:r>
    </w:p>
    <w:p w:rsidR="00DE4823" w:rsidRDefault="00DE4823" w:rsidP="00202A7F">
      <w:pPr>
        <w:pStyle w:val="ListParagraph"/>
        <w:numPr>
          <w:ilvl w:val="0"/>
          <w:numId w:val="34"/>
        </w:numPr>
      </w:pPr>
      <w:r>
        <w:t>Delete all the rows that do not begin with a number (the ones that start with a number pertain to room numbers).</w:t>
      </w:r>
      <w:r w:rsidRPr="00CE7113">
        <w:t xml:space="preserve"> </w:t>
      </w:r>
      <w:r w:rsidR="00145463">
        <w:t>M</w:t>
      </w:r>
      <w:r>
        <w:t>ake sure to delete the Position X and Y of these deleted rows as well.</w:t>
      </w:r>
      <w:r w:rsidR="00145463">
        <w:t xml:space="preserve"> NOTE: It is okay to delete the title row in this step because we add it back in.</w:t>
      </w:r>
      <w:r>
        <w:t xml:space="preserve"> </w:t>
      </w:r>
    </w:p>
    <w:p w:rsidR="00DE4823" w:rsidRDefault="00145463" w:rsidP="00202A7F">
      <w:pPr>
        <w:pStyle w:val="ListParagraph"/>
        <w:numPr>
          <w:ilvl w:val="0"/>
          <w:numId w:val="34"/>
        </w:numPr>
      </w:pPr>
      <w:r>
        <w:t>If you deleted the title row, i</w:t>
      </w:r>
      <w:r w:rsidR="00DE4823">
        <w:t>nsert a row at the top of the excel sheet and name your columns</w:t>
      </w:r>
      <w:r>
        <w:t>: “Contents”, “X Position”, and “Y Position”</w:t>
      </w:r>
      <w:r w:rsidR="00DE4823">
        <w:t xml:space="preserve">. </w:t>
      </w:r>
    </w:p>
    <w:p w:rsidR="00DE4823" w:rsidRDefault="00DE4823" w:rsidP="00202A7F">
      <w:pPr>
        <w:pStyle w:val="ListParagraph"/>
        <w:numPr>
          <w:ilvl w:val="0"/>
          <w:numId w:val="34"/>
        </w:numPr>
      </w:pPr>
      <w:r>
        <w:t>Add another 3-5 blank columns to the</w:t>
      </w:r>
      <w:r w:rsidR="00BA1076">
        <w:t xml:space="preserve"> left of the</w:t>
      </w:r>
      <w:r>
        <w:t xml:space="preserve"> contents column.</w:t>
      </w:r>
    </w:p>
    <w:p w:rsidR="00DE4823" w:rsidRDefault="00DE4823" w:rsidP="00202A7F">
      <w:pPr>
        <w:pStyle w:val="ListParagraph"/>
        <w:numPr>
          <w:ilvl w:val="0"/>
          <w:numId w:val="34"/>
        </w:numPr>
      </w:pPr>
      <w:r>
        <w:t xml:space="preserve">On the column right next to contents, write </w:t>
      </w:r>
      <w:r w:rsidR="00BA1076">
        <w:t xml:space="preserve">the word </w:t>
      </w:r>
      <w:r>
        <w:t>“Room” and double click on the right bottom corner of the cell to make sure that all the cells from that column are filled with “Room”.</w:t>
      </w:r>
    </w:p>
    <w:p w:rsidR="00DE4823" w:rsidRDefault="00DE4823" w:rsidP="00202A7F">
      <w:pPr>
        <w:pStyle w:val="ListParagraph"/>
        <w:numPr>
          <w:ilvl w:val="0"/>
          <w:numId w:val="34"/>
        </w:numPr>
      </w:pPr>
      <w:r>
        <w:t xml:space="preserve">On the blank column </w:t>
      </w:r>
      <w:r w:rsidR="00BA1076">
        <w:t>to the left of</w:t>
      </w:r>
      <w:r>
        <w:t xml:space="preserve"> the “Room” column, write “=</w:t>
      </w:r>
      <w:proofErr w:type="gramStart"/>
      <w:r w:rsidRPr="00A90F27">
        <w:t>CONCATENATE(</w:t>
      </w:r>
      <w:r>
        <w:t xml:space="preserve"> </w:t>
      </w:r>
      <w:r w:rsidRPr="000C5D52">
        <w:rPr>
          <w:b/>
        </w:rPr>
        <w:t>INSERT</w:t>
      </w:r>
      <w:proofErr w:type="gramEnd"/>
      <w:r w:rsidRPr="000C5D52">
        <w:rPr>
          <w:b/>
        </w:rPr>
        <w:t xml:space="preserve"> HERE THE CELL WITH “ROOM”</w:t>
      </w:r>
      <w:r>
        <w:t xml:space="preserve">, </w:t>
      </w:r>
      <w:r w:rsidRPr="000C5D52">
        <w:rPr>
          <w:b/>
        </w:rPr>
        <w:t xml:space="preserve">INSERT HERE THE CELL WITH </w:t>
      </w:r>
      <w:r w:rsidR="00BA1076">
        <w:rPr>
          <w:b/>
        </w:rPr>
        <w:t>“</w:t>
      </w:r>
      <w:r w:rsidRPr="000C5D52">
        <w:rPr>
          <w:b/>
        </w:rPr>
        <w:t>CONTENTS</w:t>
      </w:r>
      <w:r w:rsidR="00BA1076">
        <w:rPr>
          <w:b/>
        </w:rPr>
        <w:t>”</w:t>
      </w:r>
      <w:r>
        <w:t>).</w:t>
      </w:r>
      <w:r w:rsidRPr="00CE7113">
        <w:t xml:space="preserve"> </w:t>
      </w:r>
      <w:r>
        <w:t>Make sure something like “Room1A01” shows up and double click on the right bottom corner once again to apply the same function to all cells.</w:t>
      </w:r>
    </w:p>
    <w:p w:rsidR="00DE4823" w:rsidRDefault="00DE4823" w:rsidP="00202A7F">
      <w:pPr>
        <w:pStyle w:val="ListParagraph"/>
        <w:numPr>
          <w:ilvl w:val="0"/>
          <w:numId w:val="34"/>
        </w:numPr>
      </w:pPr>
      <w:r>
        <w:t xml:space="preserve">Copy and paste VALUES ONLY the CONCATENATE column to column A. </w:t>
      </w:r>
    </w:p>
    <w:p w:rsidR="00DE4823" w:rsidRDefault="00DE4823" w:rsidP="00202A7F">
      <w:pPr>
        <w:pStyle w:val="ListParagraph"/>
        <w:numPr>
          <w:ilvl w:val="0"/>
          <w:numId w:val="34"/>
        </w:numPr>
      </w:pPr>
      <w:r>
        <w:t xml:space="preserve">Delete the column you created with the </w:t>
      </w:r>
      <w:r w:rsidR="00BA1076">
        <w:t>CONCATENATE</w:t>
      </w:r>
      <w:r>
        <w:t xml:space="preserve"> function. </w:t>
      </w:r>
    </w:p>
    <w:p w:rsidR="00DE4823" w:rsidRDefault="00DE4823" w:rsidP="00202A7F">
      <w:pPr>
        <w:pStyle w:val="ListParagraph"/>
        <w:numPr>
          <w:ilvl w:val="0"/>
          <w:numId w:val="34"/>
        </w:numPr>
      </w:pPr>
      <w:r>
        <w:t xml:space="preserve">Delete all blank columns left. </w:t>
      </w:r>
    </w:p>
    <w:p w:rsidR="00DE4823" w:rsidRDefault="00DE4823" w:rsidP="00202A7F">
      <w:pPr>
        <w:pStyle w:val="ListParagraph"/>
        <w:numPr>
          <w:ilvl w:val="0"/>
          <w:numId w:val="34"/>
        </w:numPr>
      </w:pPr>
      <w:r>
        <w:t>Your Excel sheet should be ordered “Contents, “Room”, “X-Position”, “Y-Position” and add another column, the “Z-Position”.</w:t>
      </w:r>
    </w:p>
    <w:p w:rsidR="00FC7641" w:rsidRDefault="00BA1076" w:rsidP="00BA1076">
      <w:pPr>
        <w:pStyle w:val="ListParagraph"/>
        <w:numPr>
          <w:ilvl w:val="0"/>
          <w:numId w:val="34"/>
        </w:numPr>
      </w:pPr>
      <w:r>
        <w:lastRenderedPageBreak/>
        <w:t>“Z-Position”</w:t>
      </w:r>
      <w:r w:rsidR="00FC7641">
        <w:t xml:space="preserve"> correlates with the floor number and each floor is iterated by 144”. For example, Floor 1 would have a “Z Position” of 0, Floor 2 would have a position of 144”, Floor 3 would have 288” and so on.</w:t>
      </w:r>
    </w:p>
    <w:p w:rsidR="00FC7641" w:rsidRDefault="00FC7641" w:rsidP="00FC7641">
      <w:pPr>
        <w:pStyle w:val="ListParagraph"/>
      </w:pPr>
      <w:r>
        <w:t>NOTE: The inches notation does not need to be put into excel, the default unit is already in inches from the data extraction.</w:t>
      </w:r>
    </w:p>
    <w:p w:rsidR="00267FAC" w:rsidRDefault="00267FAC" w:rsidP="00FC7641">
      <w:pPr>
        <w:pStyle w:val="ListParagraph"/>
      </w:pPr>
    </w:p>
    <w:p w:rsidR="00267FAC" w:rsidRDefault="00267FAC" w:rsidP="00FC7641">
      <w:pPr>
        <w:pStyle w:val="ListParagraph"/>
      </w:pPr>
      <w:r>
        <w:rPr>
          <w:noProof/>
        </w:rPr>
        <w:drawing>
          <wp:inline distT="0" distB="0" distL="0" distR="0" wp14:anchorId="139152FF" wp14:editId="76A0E9FB">
            <wp:extent cx="3590925" cy="1162050"/>
            <wp:effectExtent l="38100" t="38100" r="47625" b="38100"/>
            <wp:docPr id="36" name="Picture 36" descr="Table 1: The final csv file with the Z position as 576 inches because this example is using Floo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90925" cy="1162050"/>
                    </a:xfrm>
                    <a:prstGeom prst="rect">
                      <a:avLst/>
                    </a:prstGeom>
                    <a:ln w="28575">
                      <a:solidFill>
                        <a:schemeClr val="accent6"/>
                      </a:solidFill>
                    </a:ln>
                    <a:effectLst>
                      <a:softEdge rad="0"/>
                    </a:effectLst>
                  </pic:spPr>
                </pic:pic>
              </a:graphicData>
            </a:graphic>
          </wp:inline>
        </w:drawing>
      </w:r>
    </w:p>
    <w:p w:rsidR="00267FAC" w:rsidRDefault="00267FAC" w:rsidP="00FC7641">
      <w:pPr>
        <w:pStyle w:val="ListParagraph"/>
      </w:pPr>
      <w:r>
        <w:t>Table 1: The final csv file with the Z position as 576 inches because this example is using Floor 4</w:t>
      </w:r>
    </w:p>
    <w:p w:rsidR="00267FAC" w:rsidRDefault="00267FAC" w:rsidP="00FC7641">
      <w:pPr>
        <w:pStyle w:val="ListParagraph"/>
      </w:pPr>
    </w:p>
    <w:p w:rsidR="00DE4823" w:rsidRDefault="00FC7641" w:rsidP="00BA1076">
      <w:pPr>
        <w:pStyle w:val="ListParagraph"/>
        <w:numPr>
          <w:ilvl w:val="0"/>
          <w:numId w:val="34"/>
        </w:numPr>
      </w:pPr>
      <w:r>
        <w:t xml:space="preserve">Once the correct Z position is determined for the floor, </w:t>
      </w:r>
      <w:r w:rsidR="00DE4823">
        <w:t>double click the bottom right of the cell</w:t>
      </w:r>
      <w:r>
        <w:t xml:space="preserve"> so that the entire floor has one value for “Z Position”</w:t>
      </w:r>
      <w:r w:rsidR="00DE4823">
        <w:t xml:space="preserve">. </w:t>
      </w:r>
    </w:p>
    <w:p w:rsidR="00635883" w:rsidRDefault="00DE4823" w:rsidP="00202A7F">
      <w:pPr>
        <w:pStyle w:val="ListParagraph"/>
        <w:numPr>
          <w:ilvl w:val="0"/>
          <w:numId w:val="34"/>
        </w:numPr>
      </w:pPr>
      <w:r>
        <w:t xml:space="preserve">Save the document as a .csv (Comma Delimited) file. </w:t>
      </w:r>
    </w:p>
    <w:p w:rsidR="006F4217" w:rsidRDefault="00635883" w:rsidP="00635883">
      <w:pPr>
        <w:pStyle w:val="ListParagraph"/>
        <w:numPr>
          <w:ilvl w:val="0"/>
          <w:numId w:val="34"/>
        </w:numPr>
      </w:pPr>
      <w:r>
        <w:t xml:space="preserve">Once you have completed the “Data Extraction” from AutoCAD of all the floors, open all the excel files and copy and paste all into one excel file. </w:t>
      </w:r>
    </w:p>
    <w:p w:rsidR="006F4217" w:rsidRDefault="006F4217">
      <w:r>
        <w:br w:type="page"/>
      </w:r>
    </w:p>
    <w:p w:rsidR="0058406E" w:rsidRDefault="006F4217" w:rsidP="006F4217">
      <w:pPr>
        <w:pStyle w:val="Heading1"/>
      </w:pPr>
      <w:bookmarkStart w:id="43" w:name="_Toc503346414"/>
      <w:r>
        <w:lastRenderedPageBreak/>
        <w:t xml:space="preserve">Importing into </w:t>
      </w:r>
      <w:proofErr w:type="spellStart"/>
      <w:r>
        <w:t>Simio</w:t>
      </w:r>
      <w:bookmarkEnd w:id="43"/>
      <w:proofErr w:type="spellEnd"/>
      <w:r w:rsidR="00DE4823">
        <w:br/>
      </w:r>
    </w:p>
    <w:p w:rsidR="006F4217" w:rsidRPr="006F4217" w:rsidRDefault="006F4217" w:rsidP="006F4217">
      <w:r>
        <w:t>Once the path network and the wall geometries are developed, oriented properly, and stair connections are made in SketchUp, the elements of this 3D model can now be exported/save</w:t>
      </w:r>
      <w:r w:rsidR="00411E8B">
        <w:t xml:space="preserve">d into a format that can be subsequently imported into </w:t>
      </w:r>
      <w:proofErr w:type="spellStart"/>
      <w:r w:rsidR="00411E8B">
        <w:t>Simio</w:t>
      </w:r>
      <w:proofErr w:type="spellEnd"/>
      <w:r w:rsidR="00411E8B">
        <w:t xml:space="preserve"> or a game engine, such as Unity, and be utilized as a framework for development of a simulation model.</w:t>
      </w:r>
    </w:p>
    <w:p w:rsidR="00411E8B" w:rsidRDefault="006F4217" w:rsidP="00522FF7">
      <w:pPr>
        <w:pStyle w:val="Heading2"/>
      </w:pPr>
      <w:bookmarkStart w:id="44" w:name="_Toc503346415"/>
      <w:r>
        <w:t>Importing Network</w:t>
      </w:r>
      <w:bookmarkEnd w:id="44"/>
    </w:p>
    <w:p w:rsidR="00522FF7" w:rsidRPr="00522FF7" w:rsidRDefault="00522FF7" w:rsidP="00522FF7"/>
    <w:p w:rsidR="00411E8B" w:rsidRDefault="00411E8B" w:rsidP="0016033B">
      <w:pPr>
        <w:pStyle w:val="ListParagraph"/>
        <w:numPr>
          <w:ilvl w:val="0"/>
          <w:numId w:val="39"/>
        </w:numPr>
      </w:pPr>
      <w:r>
        <w:t xml:space="preserve">Select the network only with a double click in Sketchup.  </w:t>
      </w:r>
    </w:p>
    <w:p w:rsidR="00411E8B" w:rsidRDefault="00BD24C7" w:rsidP="0016033B">
      <w:pPr>
        <w:pStyle w:val="ListParagraph"/>
      </w:pPr>
      <w:r w:rsidRPr="0016033B">
        <w:rPr>
          <w:color w:val="FF0000"/>
        </w:rPr>
        <w:t xml:space="preserve">NOTE: </w:t>
      </w:r>
      <w:r w:rsidR="00411E8B" w:rsidRPr="0016033B">
        <w:rPr>
          <w:color w:val="FF0000"/>
        </w:rPr>
        <w:t xml:space="preserve"> </w:t>
      </w:r>
      <w:r w:rsidR="00411E8B">
        <w:t>only the network edges should be selected, and if the network intersects with any of the walls, the walls will be included in the selection set, which is not desired.  Manually clean up any network edges that intersect with any wall geometry and ensure that the selection only included Sketchup Edges</w:t>
      </w:r>
    </w:p>
    <w:p w:rsidR="00411E8B" w:rsidRDefault="00411E8B" w:rsidP="0016033B">
      <w:pPr>
        <w:pStyle w:val="ListParagraph"/>
        <w:numPr>
          <w:ilvl w:val="0"/>
          <w:numId w:val="39"/>
        </w:numPr>
      </w:pPr>
      <w:r>
        <w:t xml:space="preserve">Now go to SketchUp </w:t>
      </w:r>
      <w:r>
        <w:sym w:font="Wingdings" w:char="F0E0"/>
      </w:r>
      <w:r>
        <w:t xml:space="preserve"> Select “Extensions” </w:t>
      </w:r>
      <w:r>
        <w:sym w:font="Wingdings" w:char="F0E0"/>
      </w:r>
      <w:r>
        <w:t xml:space="preserve"> </w:t>
      </w:r>
      <w:r w:rsidRPr="0016033B">
        <w:rPr>
          <w:b/>
          <w:i/>
        </w:rPr>
        <w:t>Step 7 – Export Network</w:t>
      </w:r>
      <w:r>
        <w:t>.</w:t>
      </w:r>
    </w:p>
    <w:p w:rsidR="00411E8B" w:rsidRDefault="00411E8B" w:rsidP="0016033B">
      <w:pPr>
        <w:pStyle w:val="ListParagraph"/>
      </w:pPr>
      <w:r>
        <w:t>Three (3) .csv files containing respectively, Objects, Paths, and Vertices will be saved on the desktop</w:t>
      </w:r>
    </w:p>
    <w:p w:rsidR="0030413F" w:rsidRDefault="00411E8B" w:rsidP="0030413F">
      <w:pPr>
        <w:pStyle w:val="ListParagraph"/>
        <w:numPr>
          <w:ilvl w:val="0"/>
          <w:numId w:val="39"/>
        </w:numPr>
      </w:pPr>
      <w:r>
        <w:t xml:space="preserve">Currently there are 2 </w:t>
      </w:r>
      <w:proofErr w:type="spellStart"/>
      <w:r>
        <w:t>Simio</w:t>
      </w:r>
      <w:proofErr w:type="spellEnd"/>
      <w:r>
        <w:t xml:space="preserve"> Add-In’s that are available on the </w:t>
      </w:r>
      <w:proofErr w:type="spellStart"/>
      <w:r>
        <w:t>Simio</w:t>
      </w:r>
      <w:proofErr w:type="spellEnd"/>
      <w:r>
        <w:t xml:space="preserve"> Insiders Forum (sign up required) that enable importation of the information contained in these .csv files.  The first add in was started by </w:t>
      </w:r>
      <w:proofErr w:type="spellStart"/>
      <w:r>
        <w:t>Simio</w:t>
      </w:r>
      <w:proofErr w:type="spellEnd"/>
      <w:r>
        <w:t xml:space="preserve"> and improved upon by LOGIO for better performance</w:t>
      </w:r>
      <w:r w:rsidR="00CC4380">
        <w:t xml:space="preserve">, </w:t>
      </w:r>
      <w:r w:rsidR="00CC4380" w:rsidRPr="0016033B">
        <w:rPr>
          <w:b/>
          <w:i/>
        </w:rPr>
        <w:t>Import Objects and Links from Spreadsheet</w:t>
      </w:r>
      <w:r w:rsidR="00CC4380">
        <w:t xml:space="preserve">.  The second add in </w:t>
      </w:r>
      <w:r w:rsidR="00522FF7">
        <w:t xml:space="preserve">was developed by </w:t>
      </w:r>
      <w:proofErr w:type="spellStart"/>
      <w:r w:rsidR="00522FF7">
        <w:t>Simio</w:t>
      </w:r>
      <w:proofErr w:type="spellEnd"/>
      <w:r w:rsidR="00522FF7">
        <w:t xml:space="preserve">, </w:t>
      </w:r>
      <w:r w:rsidR="00522FF7" w:rsidRPr="0016033B">
        <w:rPr>
          <w:b/>
          <w:i/>
        </w:rPr>
        <w:t>Export Import Model</w:t>
      </w:r>
      <w:r w:rsidR="00522FF7">
        <w:t>.</w:t>
      </w:r>
    </w:p>
    <w:p w:rsidR="0030413F" w:rsidRDefault="0030413F" w:rsidP="0030413F">
      <w:pPr>
        <w:pStyle w:val="ListParagraph"/>
      </w:pPr>
    </w:p>
    <w:p w:rsidR="00C551E1" w:rsidRDefault="00C551E1" w:rsidP="0030413F">
      <w:pPr>
        <w:pStyle w:val="ListParagraph"/>
      </w:pPr>
      <w:r>
        <w:t xml:space="preserve">Note also that </w:t>
      </w:r>
      <w:proofErr w:type="spellStart"/>
      <w:r>
        <w:t>Simio</w:t>
      </w:r>
      <w:proofErr w:type="spellEnd"/>
      <w:r>
        <w:t xml:space="preserve"> 10 and later supports the dynamic creation of some objects using a spreadsheet view.  As of now, this functionality only supports the creation of fixed objects, such as nodes, but not paths.  This approach can also be used to import only the nodes</w:t>
      </w:r>
      <w:r w:rsidR="00843366">
        <w:t xml:space="preserve"> and we should stay tuned for future updates to </w:t>
      </w:r>
      <w:proofErr w:type="spellStart"/>
      <w:r w:rsidR="00843366">
        <w:t>Simio</w:t>
      </w:r>
      <w:proofErr w:type="spellEnd"/>
      <w:r w:rsidR="00843366">
        <w:t xml:space="preserve"> that may alleviate the need to use any add-ins for this process.</w:t>
      </w:r>
    </w:p>
    <w:p w:rsidR="0016033B" w:rsidRDefault="0016033B" w:rsidP="0016033B">
      <w:pPr>
        <w:pStyle w:val="ListParagraph"/>
      </w:pPr>
    </w:p>
    <w:p w:rsidR="00522FF7" w:rsidRDefault="00522FF7" w:rsidP="0016033B">
      <w:pPr>
        <w:pStyle w:val="ListParagraph"/>
      </w:pPr>
      <w:r>
        <w:t xml:space="preserve">It has been our observation that the </w:t>
      </w:r>
      <w:r w:rsidRPr="0016033B">
        <w:rPr>
          <w:b/>
          <w:i/>
        </w:rPr>
        <w:t>Export Import Model</w:t>
      </w:r>
      <w:r>
        <w:t xml:space="preserve"> add in results in a considerably faster import for a large data set.  Unfortunately, </w:t>
      </w:r>
      <w:r w:rsidRPr="00522FF7">
        <w:t xml:space="preserve">the </w:t>
      </w:r>
      <w:r w:rsidRPr="0016033B">
        <w:rPr>
          <w:b/>
          <w:i/>
        </w:rPr>
        <w:t>Step 7 -</w:t>
      </w:r>
      <w:r>
        <w:t xml:space="preserve"> </w:t>
      </w:r>
      <w:r w:rsidRPr="0016033B">
        <w:rPr>
          <w:b/>
          <w:i/>
        </w:rPr>
        <w:t>Export Network</w:t>
      </w:r>
      <w:r>
        <w:t xml:space="preserve"> SketchUp extension exports the data into a format for readily used by the </w:t>
      </w:r>
      <w:r w:rsidRPr="0016033B">
        <w:rPr>
          <w:b/>
          <w:i/>
        </w:rPr>
        <w:t>Import Objects and Links from Spreadsheet</w:t>
      </w:r>
      <w:r>
        <w:t xml:space="preserve">.  To use the Export Import Model add-in, the data in the .csv files requires some slight clean up to put it into the proper syntax to be read by the </w:t>
      </w:r>
      <w:r w:rsidRPr="0016033B">
        <w:rPr>
          <w:b/>
          <w:i/>
        </w:rPr>
        <w:t>Export Import Model</w:t>
      </w:r>
      <w:r>
        <w:t xml:space="preserve"> add-in.</w:t>
      </w:r>
    </w:p>
    <w:p w:rsidR="006F4217" w:rsidRDefault="00522FF7" w:rsidP="0016033B">
      <w:pPr>
        <w:pStyle w:val="ListParagraph"/>
        <w:numPr>
          <w:ilvl w:val="0"/>
          <w:numId w:val="39"/>
        </w:numPr>
      </w:pPr>
      <w:r>
        <w:t xml:space="preserve">Follow the instructions on the </w:t>
      </w:r>
      <w:proofErr w:type="spellStart"/>
      <w:r>
        <w:t>Simio</w:t>
      </w:r>
      <w:proofErr w:type="spellEnd"/>
      <w:r>
        <w:t xml:space="preserve"> Insiders Forum and help files to install the add-ins.  Step 7 will be revised to accommodate the Export Import Model add-in syntax and </w:t>
      </w:r>
      <w:r w:rsidR="006D2598">
        <w:t>further</w:t>
      </w:r>
      <w:r>
        <w:t xml:space="preserve"> documentation on these steps will be </w:t>
      </w:r>
      <w:r w:rsidR="006D2598">
        <w:t>added to this manual</w:t>
      </w:r>
      <w:r>
        <w:t xml:space="preserve"> </w:t>
      </w:r>
      <w:proofErr w:type="gramStart"/>
      <w:r>
        <w:t>in the near future</w:t>
      </w:r>
      <w:proofErr w:type="gramEnd"/>
      <w:r>
        <w:t>.</w:t>
      </w:r>
    </w:p>
    <w:p w:rsidR="006D2598" w:rsidRDefault="006D2598" w:rsidP="006F4217">
      <w:pPr>
        <w:pStyle w:val="Heading2"/>
      </w:pPr>
    </w:p>
    <w:p w:rsidR="005B55EA" w:rsidRDefault="005B55EA">
      <w:pPr>
        <w:rPr>
          <w:rFonts w:asciiTheme="majorHAnsi" w:eastAsiaTheme="majorEastAsia" w:hAnsiTheme="majorHAnsi" w:cstheme="majorBidi"/>
          <w:color w:val="2E74B5" w:themeColor="accent1" w:themeShade="BF"/>
          <w:sz w:val="26"/>
          <w:szCs w:val="26"/>
        </w:rPr>
      </w:pPr>
      <w:r>
        <w:br w:type="page"/>
      </w:r>
    </w:p>
    <w:p w:rsidR="006F4217" w:rsidRDefault="006F4217" w:rsidP="006F4217">
      <w:pPr>
        <w:pStyle w:val="Heading2"/>
      </w:pPr>
      <w:bookmarkStart w:id="45" w:name="_Toc503346416"/>
      <w:r>
        <w:lastRenderedPageBreak/>
        <w:t>Importing Wall Symbols</w:t>
      </w:r>
      <w:bookmarkEnd w:id="45"/>
    </w:p>
    <w:p w:rsidR="007504BA" w:rsidRDefault="007504BA" w:rsidP="007504BA"/>
    <w:p w:rsidR="007504BA" w:rsidRDefault="007504BA" w:rsidP="007504BA">
      <w:r>
        <w:t xml:space="preserve">The basic concept behind utilizing the 3D wall </w:t>
      </w:r>
      <w:r w:rsidR="00BD24C7">
        <w:t>geometries</w:t>
      </w:r>
      <w:r>
        <w:t xml:space="preserve"> in </w:t>
      </w:r>
      <w:proofErr w:type="spellStart"/>
      <w:r>
        <w:t>Simio</w:t>
      </w:r>
      <w:proofErr w:type="spellEnd"/>
      <w:r>
        <w:t xml:space="preserve"> is to import each </w:t>
      </w:r>
      <w:r w:rsidR="00BD24C7">
        <w:t xml:space="preserve">“floor” of the Sketchup model as a </w:t>
      </w:r>
      <w:proofErr w:type="spellStart"/>
      <w:r w:rsidR="00BD24C7">
        <w:t>Simio</w:t>
      </w:r>
      <w:proofErr w:type="spellEnd"/>
      <w:r w:rsidR="00BD24C7">
        <w:t xml:space="preserve"> </w:t>
      </w:r>
      <w:r w:rsidR="00BD24C7" w:rsidRPr="00BD24C7">
        <w:rPr>
          <w:i/>
        </w:rPr>
        <w:t>Symbol</w:t>
      </w:r>
      <w:r w:rsidR="00BD24C7">
        <w:t xml:space="preserve">, which can in turn be utilized and interacted with as a </w:t>
      </w:r>
      <w:proofErr w:type="spellStart"/>
      <w:r w:rsidR="00BD24C7">
        <w:t>Simio</w:t>
      </w:r>
      <w:proofErr w:type="spellEnd"/>
      <w:r w:rsidR="00BD24C7">
        <w:t xml:space="preserve"> </w:t>
      </w:r>
      <w:r w:rsidR="00BD24C7" w:rsidRPr="00BD24C7">
        <w:rPr>
          <w:i/>
        </w:rPr>
        <w:t>Object</w:t>
      </w:r>
      <w:r w:rsidR="00BD24C7">
        <w:t xml:space="preserve"> in the </w:t>
      </w:r>
      <w:proofErr w:type="spellStart"/>
      <w:r w:rsidR="00BD24C7">
        <w:t>Simio</w:t>
      </w:r>
      <w:proofErr w:type="spellEnd"/>
      <w:r w:rsidR="00BD24C7">
        <w:t xml:space="preserve"> model.</w:t>
      </w:r>
    </w:p>
    <w:p w:rsidR="00BD24C7" w:rsidRDefault="00BD24C7" w:rsidP="0016033B">
      <w:pPr>
        <w:pStyle w:val="ListParagraph"/>
        <w:numPr>
          <w:ilvl w:val="0"/>
          <w:numId w:val="40"/>
        </w:numPr>
      </w:pPr>
      <w:r>
        <w:t xml:space="preserve">Create </w:t>
      </w:r>
      <w:r w:rsidR="00843366">
        <w:t>3 corners</w:t>
      </w:r>
      <w:r>
        <w:t xml:space="preserve"> of a “bounding box” around the extent of all floors of the Sketchup Model.  These can be edges of minimal length (e.g. 1 foot) that demarcate the bottom-front-left, bottom-back-right, and top-most bounds of the model.</w:t>
      </w:r>
    </w:p>
    <w:p w:rsidR="00BD24C7" w:rsidRDefault="00BD24C7" w:rsidP="0016033B">
      <w:pPr>
        <w:pStyle w:val="ListParagraph"/>
        <w:numPr>
          <w:ilvl w:val="0"/>
          <w:numId w:val="40"/>
        </w:numPr>
      </w:pPr>
      <w:r>
        <w:t xml:space="preserve">Each floor can now be saved as </w:t>
      </w:r>
      <w:proofErr w:type="spellStart"/>
      <w:proofErr w:type="gramStart"/>
      <w:r>
        <w:t>a</w:t>
      </w:r>
      <w:proofErr w:type="spellEnd"/>
      <w:proofErr w:type="gramEnd"/>
      <w:r>
        <w:t xml:space="preserve"> individual Sketchup file, ensuring that the same 3 corners of the bounding box are included.  By saving the files this way, </w:t>
      </w:r>
      <w:proofErr w:type="spellStart"/>
      <w:r>
        <w:t>Simio</w:t>
      </w:r>
      <w:proofErr w:type="spellEnd"/>
      <w:r>
        <w:t xml:space="preserve"> will recognize each SketchUp model representing an individual floor as having the same size and location, so </w:t>
      </w:r>
      <w:r w:rsidR="00C551E1">
        <w:t>there</w:t>
      </w:r>
      <w:r>
        <w:t xml:space="preserve"> will be no need to fidget with the size and position of the symbols once they are imported into </w:t>
      </w:r>
      <w:proofErr w:type="spellStart"/>
      <w:r>
        <w:t>Simio</w:t>
      </w:r>
      <w:proofErr w:type="spellEnd"/>
      <w:r>
        <w:t>.</w:t>
      </w:r>
    </w:p>
    <w:p w:rsidR="008F60DF" w:rsidRDefault="008F60DF" w:rsidP="008F60DF">
      <w:pPr>
        <w:pStyle w:val="ListParagraph"/>
      </w:pPr>
    </w:p>
    <w:p w:rsidR="00BD24C7" w:rsidRDefault="00BD24C7" w:rsidP="008F60DF">
      <w:pPr>
        <w:pStyle w:val="ListParagraph"/>
      </w:pPr>
      <w:r>
        <w:t xml:space="preserve">Note also, that to further improve the ease of working with these symbols once they are in </w:t>
      </w:r>
      <w:proofErr w:type="spellStart"/>
      <w:r>
        <w:t>Simio</w:t>
      </w:r>
      <w:proofErr w:type="spellEnd"/>
      <w:r>
        <w:t xml:space="preserve">, the building floors and bounding box can be “centered” on the Sketchup origin, so that if the symbols are used in a </w:t>
      </w:r>
      <w:proofErr w:type="spellStart"/>
      <w:r>
        <w:t>Simio</w:t>
      </w:r>
      <w:proofErr w:type="spellEnd"/>
      <w:r>
        <w:t xml:space="preserve"> Object, the object can be also placed at coordinates (0,0,0)</w:t>
      </w:r>
      <w:r w:rsidR="00C551E1">
        <w:t xml:space="preserve"> or some other location in the </w:t>
      </w:r>
      <w:proofErr w:type="spellStart"/>
      <w:r w:rsidR="00C551E1">
        <w:t>Simio</w:t>
      </w:r>
      <w:proofErr w:type="spellEnd"/>
      <w:r w:rsidR="00C551E1">
        <w:t xml:space="preserve"> facility view.</w:t>
      </w:r>
      <w:r>
        <w:t xml:space="preserve"> </w:t>
      </w:r>
    </w:p>
    <w:p w:rsidR="00C551E1" w:rsidRDefault="00C551E1" w:rsidP="0016033B">
      <w:pPr>
        <w:pStyle w:val="ListParagraph"/>
        <w:numPr>
          <w:ilvl w:val="0"/>
          <w:numId w:val="40"/>
        </w:numPr>
      </w:pPr>
      <w:r>
        <w:t xml:space="preserve">Import </w:t>
      </w:r>
      <w:proofErr w:type="gramStart"/>
      <w:r>
        <w:t>all of</w:t>
      </w:r>
      <w:proofErr w:type="gramEnd"/>
      <w:r>
        <w:t xml:space="preserve"> the individual floor Sketchup Files as </w:t>
      </w:r>
      <w:proofErr w:type="spellStart"/>
      <w:r>
        <w:t>Simio</w:t>
      </w:r>
      <w:proofErr w:type="spellEnd"/>
      <w:r>
        <w:t xml:space="preserve"> symbols using </w:t>
      </w:r>
      <w:proofErr w:type="spellStart"/>
      <w:r>
        <w:t>backfaces</w:t>
      </w:r>
      <w:proofErr w:type="spellEnd"/>
      <w:r>
        <w:t>.</w:t>
      </w:r>
    </w:p>
    <w:p w:rsidR="00C551E1" w:rsidRDefault="00C551E1" w:rsidP="0016033B">
      <w:pPr>
        <w:pStyle w:val="ListParagraph"/>
        <w:numPr>
          <w:ilvl w:val="0"/>
          <w:numId w:val="40"/>
        </w:numPr>
      </w:pPr>
      <w:r>
        <w:t xml:space="preserve">Create a new symbol in </w:t>
      </w:r>
      <w:proofErr w:type="spellStart"/>
      <w:r>
        <w:t>Simio</w:t>
      </w:r>
      <w:proofErr w:type="spellEnd"/>
      <w:r>
        <w:t xml:space="preserve"> with nothing drawn into it and name it “Blank Symbol”</w:t>
      </w:r>
    </w:p>
    <w:p w:rsidR="00C551E1" w:rsidRDefault="00C551E1" w:rsidP="0016033B">
      <w:pPr>
        <w:pStyle w:val="ListParagraph"/>
        <w:numPr>
          <w:ilvl w:val="0"/>
          <w:numId w:val="40"/>
        </w:numPr>
      </w:pPr>
      <w:r>
        <w:t>Add colors to the symbols as desired (e.g. you may want the floor may be a different color than the walls, etc.)</w:t>
      </w:r>
    </w:p>
    <w:p w:rsidR="00C551E1" w:rsidRDefault="00C551E1" w:rsidP="0016033B">
      <w:pPr>
        <w:pStyle w:val="ListParagraph"/>
        <w:numPr>
          <w:ilvl w:val="0"/>
          <w:numId w:val="40"/>
        </w:numPr>
      </w:pPr>
      <w:r>
        <w:t xml:space="preserve">Create a new Fixed Object definition in </w:t>
      </w:r>
      <w:proofErr w:type="spellStart"/>
      <w:r>
        <w:t>Simio</w:t>
      </w:r>
      <w:proofErr w:type="spellEnd"/>
      <w:r>
        <w:t xml:space="preserve"> and call it a “Floor Animation”</w:t>
      </w:r>
    </w:p>
    <w:p w:rsidR="00C551E1" w:rsidRDefault="00C551E1" w:rsidP="0016033B">
      <w:pPr>
        <w:pStyle w:val="ListParagraph"/>
        <w:numPr>
          <w:ilvl w:val="0"/>
          <w:numId w:val="40"/>
        </w:numPr>
      </w:pPr>
      <w:r>
        <w:t xml:space="preserve">Place a fixed object definition instance into your </w:t>
      </w:r>
      <w:proofErr w:type="spellStart"/>
      <w:r>
        <w:t>Simio</w:t>
      </w:r>
      <w:proofErr w:type="spellEnd"/>
      <w:r>
        <w:t xml:space="preserve"> model for every floor, and add a second symbol index to each.</w:t>
      </w:r>
    </w:p>
    <w:p w:rsidR="00C551E1" w:rsidRDefault="00C551E1" w:rsidP="0016033B">
      <w:pPr>
        <w:pStyle w:val="ListParagraph"/>
        <w:numPr>
          <w:ilvl w:val="0"/>
          <w:numId w:val="40"/>
        </w:numPr>
      </w:pPr>
      <w:r>
        <w:t>Use the “Blank Symbol” as symbol index 0 for each Floor Animation Object</w:t>
      </w:r>
    </w:p>
    <w:p w:rsidR="00C551E1" w:rsidRPr="007504BA" w:rsidRDefault="00C551E1" w:rsidP="0016033B">
      <w:pPr>
        <w:pStyle w:val="ListParagraph"/>
        <w:numPr>
          <w:ilvl w:val="0"/>
          <w:numId w:val="40"/>
        </w:numPr>
      </w:pPr>
      <w:r>
        <w:t>Use the appropriate imported floor symbol as symbol index 1 for each Floor Animation Object</w:t>
      </w:r>
    </w:p>
    <w:p w:rsidR="00593BCA" w:rsidRDefault="00C551E1" w:rsidP="0016033B">
      <w:pPr>
        <w:pStyle w:val="ListParagraph"/>
        <w:numPr>
          <w:ilvl w:val="0"/>
          <w:numId w:val="40"/>
        </w:numPr>
      </w:pPr>
      <w:r>
        <w:t xml:space="preserve">Using the </w:t>
      </w:r>
      <w:proofErr w:type="spellStart"/>
      <w:r>
        <w:t>Simio</w:t>
      </w:r>
      <w:proofErr w:type="spellEnd"/>
      <w:r>
        <w:t xml:space="preserve"> table view, change the position of each symbol to the same value (e.g. x=0, z=0, and y=0)</w:t>
      </w:r>
    </w:p>
    <w:p w:rsidR="00593BCA" w:rsidRPr="008D5660" w:rsidRDefault="008F60DF" w:rsidP="0016033B">
      <w:pPr>
        <w:pStyle w:val="ListParagraph"/>
        <w:numPr>
          <w:ilvl w:val="0"/>
          <w:numId w:val="40"/>
        </w:numPr>
      </w:pPr>
      <w:r>
        <w:t>A</w:t>
      </w:r>
      <w:r w:rsidR="00C551E1">
        <w:t xml:space="preserve">ppropriate </w:t>
      </w:r>
      <w:proofErr w:type="spellStart"/>
      <w:r w:rsidR="00C551E1">
        <w:t>Simio</w:t>
      </w:r>
      <w:proofErr w:type="spellEnd"/>
      <w:r w:rsidR="00C551E1">
        <w:t xml:space="preserve"> model logic can be a</w:t>
      </w:r>
      <w:r w:rsidR="00843366">
        <w:t>dded to toggle the symbol index for each floor individually or simultaneously (e.g. using a button in the facility view to fire an event, etc.)</w:t>
      </w:r>
    </w:p>
    <w:sectPr w:rsidR="00593BCA" w:rsidRPr="008D5660" w:rsidSect="005B55EA">
      <w:footerReference w:type="default" r:id="rId3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3F8F" w:rsidRDefault="00F03F8F" w:rsidP="002F753F">
      <w:pPr>
        <w:spacing w:after="0" w:line="240" w:lineRule="auto"/>
      </w:pPr>
      <w:r>
        <w:separator/>
      </w:r>
    </w:p>
  </w:endnote>
  <w:endnote w:type="continuationSeparator" w:id="0">
    <w:p w:rsidR="00F03F8F" w:rsidRDefault="00F03F8F" w:rsidP="002F75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0560795"/>
      <w:docPartObj>
        <w:docPartGallery w:val="Page Numbers (Bottom of Page)"/>
        <w:docPartUnique/>
      </w:docPartObj>
    </w:sdtPr>
    <w:sdtEndPr>
      <w:rPr>
        <w:noProof/>
      </w:rPr>
    </w:sdtEndPr>
    <w:sdtContent>
      <w:p w:rsidR="004419F7" w:rsidRDefault="00F03F8F">
        <w:pPr>
          <w:pStyle w:val="Footer"/>
          <w:jc w:val="right"/>
        </w:pPr>
      </w:p>
    </w:sdtContent>
  </w:sdt>
  <w:p w:rsidR="004419F7" w:rsidRDefault="004419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6957264"/>
      <w:docPartObj>
        <w:docPartGallery w:val="Page Numbers (Bottom of Page)"/>
        <w:docPartUnique/>
      </w:docPartObj>
    </w:sdtPr>
    <w:sdtEndPr>
      <w:rPr>
        <w:noProof/>
      </w:rPr>
    </w:sdtEndPr>
    <w:sdtContent>
      <w:p w:rsidR="004419F7" w:rsidRDefault="004419F7">
        <w:pPr>
          <w:pStyle w:val="Footer"/>
          <w:jc w:val="right"/>
        </w:pPr>
        <w:r>
          <w:fldChar w:fldCharType="begin"/>
        </w:r>
        <w:r>
          <w:instrText xml:space="preserve"> PAGE   \* MERGEFORMAT </w:instrText>
        </w:r>
        <w:r>
          <w:fldChar w:fldCharType="separate"/>
        </w:r>
        <w:r w:rsidR="003C197C">
          <w:rPr>
            <w:noProof/>
          </w:rPr>
          <w:t>10</w:t>
        </w:r>
        <w:r>
          <w:rPr>
            <w:noProof/>
          </w:rPr>
          <w:fldChar w:fldCharType="end"/>
        </w:r>
      </w:p>
    </w:sdtContent>
  </w:sdt>
  <w:p w:rsidR="004419F7" w:rsidRDefault="004419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3F8F" w:rsidRDefault="00F03F8F" w:rsidP="002F753F">
      <w:pPr>
        <w:spacing w:after="0" w:line="240" w:lineRule="auto"/>
      </w:pPr>
      <w:r>
        <w:separator/>
      </w:r>
    </w:p>
  </w:footnote>
  <w:footnote w:type="continuationSeparator" w:id="0">
    <w:p w:rsidR="00F03F8F" w:rsidRDefault="00F03F8F" w:rsidP="002F75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B462E"/>
    <w:multiLevelType w:val="hybridMultilevel"/>
    <w:tmpl w:val="16784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35242A"/>
    <w:multiLevelType w:val="hybridMultilevel"/>
    <w:tmpl w:val="432A2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C6627"/>
    <w:multiLevelType w:val="hybridMultilevel"/>
    <w:tmpl w:val="8A3A5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DD3976"/>
    <w:multiLevelType w:val="hybridMultilevel"/>
    <w:tmpl w:val="C784D096"/>
    <w:lvl w:ilvl="0" w:tplc="BFFA874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0D18EC"/>
    <w:multiLevelType w:val="hybridMultilevel"/>
    <w:tmpl w:val="71AC4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DF6017"/>
    <w:multiLevelType w:val="hybridMultilevel"/>
    <w:tmpl w:val="54A6D3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8180314"/>
    <w:multiLevelType w:val="hybridMultilevel"/>
    <w:tmpl w:val="FC364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3C78A3"/>
    <w:multiLevelType w:val="hybridMultilevel"/>
    <w:tmpl w:val="A4C8F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6F5CCE"/>
    <w:multiLevelType w:val="hybridMultilevel"/>
    <w:tmpl w:val="6F5ED856"/>
    <w:lvl w:ilvl="0" w:tplc="7ECCF87C">
      <w:start w:val="1"/>
      <w:numFmt w:val="decimal"/>
      <w:lvlText w:val="1.%1"/>
      <w:lvlJc w:val="left"/>
      <w:pPr>
        <w:ind w:left="864" w:hanging="504"/>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7A0A4E"/>
    <w:multiLevelType w:val="hybridMultilevel"/>
    <w:tmpl w:val="067E570A"/>
    <w:lvl w:ilvl="0" w:tplc="27322976">
      <w:start w:val="1"/>
      <w:numFmt w:val="decimal"/>
      <w:lvlText w:val="1.%1"/>
      <w:lvlJc w:val="left"/>
      <w:pPr>
        <w:ind w:left="864" w:hanging="504"/>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C2713B"/>
    <w:multiLevelType w:val="hybridMultilevel"/>
    <w:tmpl w:val="C1F8C4FC"/>
    <w:lvl w:ilvl="0" w:tplc="E984FBEA">
      <w:start w:val="1"/>
      <w:numFmt w:val="decimal"/>
      <w:lvlText w:val="8.%1"/>
      <w:lvlJc w:val="left"/>
      <w:pPr>
        <w:ind w:left="864" w:hanging="504"/>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5E6B20"/>
    <w:multiLevelType w:val="hybridMultilevel"/>
    <w:tmpl w:val="D458C2C2"/>
    <w:lvl w:ilvl="0" w:tplc="A5BA7E5A">
      <w:start w:val="1"/>
      <w:numFmt w:val="decimal"/>
      <w:lvlText w:val="6.%1"/>
      <w:lvlJc w:val="left"/>
      <w:pPr>
        <w:ind w:left="864" w:hanging="504"/>
      </w:pPr>
      <w:rPr>
        <w:rFonts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0F7CAD"/>
    <w:multiLevelType w:val="hybridMultilevel"/>
    <w:tmpl w:val="923A5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92351A"/>
    <w:multiLevelType w:val="hybridMultilevel"/>
    <w:tmpl w:val="CFB28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D86AD5"/>
    <w:multiLevelType w:val="hybridMultilevel"/>
    <w:tmpl w:val="9C562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1341D6"/>
    <w:multiLevelType w:val="hybridMultilevel"/>
    <w:tmpl w:val="CD1E9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9363DD"/>
    <w:multiLevelType w:val="hybridMultilevel"/>
    <w:tmpl w:val="DF3A4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157C16"/>
    <w:multiLevelType w:val="hybridMultilevel"/>
    <w:tmpl w:val="3A8EB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D500B8"/>
    <w:multiLevelType w:val="hybridMultilevel"/>
    <w:tmpl w:val="05AC17E4"/>
    <w:lvl w:ilvl="0" w:tplc="F642D758">
      <w:start w:val="1"/>
      <w:numFmt w:val="decimal"/>
      <w:lvlText w:val="4.%1"/>
      <w:lvlJc w:val="left"/>
      <w:pPr>
        <w:ind w:left="864" w:hanging="504"/>
      </w:pPr>
      <w:rPr>
        <w:rFonts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B93888"/>
    <w:multiLevelType w:val="hybridMultilevel"/>
    <w:tmpl w:val="D6AAD914"/>
    <w:lvl w:ilvl="0" w:tplc="66C88784">
      <w:start w:val="1"/>
      <w:numFmt w:val="decimal"/>
      <w:lvlText w:val="9.%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782759"/>
    <w:multiLevelType w:val="hybridMultilevel"/>
    <w:tmpl w:val="D088A6AC"/>
    <w:lvl w:ilvl="0" w:tplc="AA34FC7C">
      <w:start w:val="1"/>
      <w:numFmt w:val="decimal"/>
      <w:lvlText w:val="7.%1"/>
      <w:lvlJc w:val="left"/>
      <w:pPr>
        <w:ind w:left="864" w:hanging="504"/>
      </w:pPr>
      <w:rPr>
        <w:rFonts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EC5E01"/>
    <w:multiLevelType w:val="hybridMultilevel"/>
    <w:tmpl w:val="0C9C1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A47E47"/>
    <w:multiLevelType w:val="hybridMultilevel"/>
    <w:tmpl w:val="1B4C7B72"/>
    <w:lvl w:ilvl="0" w:tplc="EBBC165C">
      <w:start w:val="1"/>
      <w:numFmt w:val="decimal"/>
      <w:lvlText w:val="2.%1"/>
      <w:lvlJc w:val="left"/>
      <w:pPr>
        <w:ind w:left="864" w:hanging="504"/>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0918DE"/>
    <w:multiLevelType w:val="hybridMultilevel"/>
    <w:tmpl w:val="509A8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E75FDB"/>
    <w:multiLevelType w:val="hybridMultilevel"/>
    <w:tmpl w:val="BD4EC8CE"/>
    <w:lvl w:ilvl="0" w:tplc="540E202C">
      <w:start w:val="1"/>
      <w:numFmt w:val="decimal"/>
      <w:lvlText w:val="5.%1"/>
      <w:lvlJc w:val="left"/>
      <w:pPr>
        <w:ind w:left="864" w:hanging="504"/>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084AEF"/>
    <w:multiLevelType w:val="hybridMultilevel"/>
    <w:tmpl w:val="27A07928"/>
    <w:lvl w:ilvl="0" w:tplc="778A4CA8">
      <w:start w:val="1"/>
      <w:numFmt w:val="decimal"/>
      <w:lvlText w:val="5.%1"/>
      <w:lvlJc w:val="left"/>
      <w:pPr>
        <w:ind w:left="864" w:hanging="504"/>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1E33BA"/>
    <w:multiLevelType w:val="hybridMultilevel"/>
    <w:tmpl w:val="F34A12FA"/>
    <w:lvl w:ilvl="0" w:tplc="5B80A27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4D149B"/>
    <w:multiLevelType w:val="hybridMultilevel"/>
    <w:tmpl w:val="A98048E0"/>
    <w:lvl w:ilvl="0" w:tplc="A8925A40">
      <w:start w:val="1"/>
      <w:numFmt w:val="decimal"/>
      <w:lvlText w:val="3.%1"/>
      <w:lvlJc w:val="left"/>
      <w:pPr>
        <w:ind w:left="864" w:hanging="504"/>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2212D6"/>
    <w:multiLevelType w:val="hybridMultilevel"/>
    <w:tmpl w:val="60200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8C0C0C"/>
    <w:multiLevelType w:val="hybridMultilevel"/>
    <w:tmpl w:val="0F684D50"/>
    <w:lvl w:ilvl="0" w:tplc="8E0042E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AB3F33"/>
    <w:multiLevelType w:val="hybridMultilevel"/>
    <w:tmpl w:val="78A61C08"/>
    <w:lvl w:ilvl="0" w:tplc="5358BB28">
      <w:start w:val="1"/>
      <w:numFmt w:val="decimal"/>
      <w:lvlText w:val="4.%1"/>
      <w:lvlJc w:val="left"/>
      <w:pPr>
        <w:ind w:left="864" w:hanging="504"/>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DA4676"/>
    <w:multiLevelType w:val="hybridMultilevel"/>
    <w:tmpl w:val="E4726A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3B4B29"/>
    <w:multiLevelType w:val="hybridMultilevel"/>
    <w:tmpl w:val="2306071C"/>
    <w:lvl w:ilvl="0" w:tplc="5F887000">
      <w:start w:val="1"/>
      <w:numFmt w:val="decimal"/>
      <w:lvlText w:val="9.%1"/>
      <w:lvlJc w:val="left"/>
      <w:pPr>
        <w:ind w:left="864" w:hanging="504"/>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11616C"/>
    <w:multiLevelType w:val="hybridMultilevel"/>
    <w:tmpl w:val="9ED02F4E"/>
    <w:lvl w:ilvl="0" w:tplc="9A147660">
      <w:start w:val="1"/>
      <w:numFmt w:val="decimal"/>
      <w:lvlText w:val="2.%1"/>
      <w:lvlJc w:val="left"/>
      <w:pPr>
        <w:ind w:left="864" w:hanging="504"/>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3F2072"/>
    <w:multiLevelType w:val="hybridMultilevel"/>
    <w:tmpl w:val="D80AB784"/>
    <w:lvl w:ilvl="0" w:tplc="9C841AF6">
      <w:start w:val="1"/>
      <w:numFmt w:val="decimal"/>
      <w:lvlText w:val="3.%1"/>
      <w:lvlJc w:val="left"/>
      <w:pPr>
        <w:ind w:left="864" w:hanging="504"/>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0C5DD1"/>
    <w:multiLevelType w:val="hybridMultilevel"/>
    <w:tmpl w:val="0F684D50"/>
    <w:lvl w:ilvl="0" w:tplc="8E0042E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F91534"/>
    <w:multiLevelType w:val="hybridMultilevel"/>
    <w:tmpl w:val="3D2E6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5A289B"/>
    <w:multiLevelType w:val="hybridMultilevel"/>
    <w:tmpl w:val="9F2004DE"/>
    <w:lvl w:ilvl="0" w:tplc="81EE2D92">
      <w:start w:val="1"/>
      <w:numFmt w:val="decimal"/>
      <w:lvlText w:val="6.%1"/>
      <w:lvlJc w:val="left"/>
      <w:pPr>
        <w:ind w:left="864" w:hanging="504"/>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D8315A"/>
    <w:multiLevelType w:val="hybridMultilevel"/>
    <w:tmpl w:val="EDD00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7D218A"/>
    <w:multiLevelType w:val="hybridMultilevel"/>
    <w:tmpl w:val="D9181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5"/>
  </w:num>
  <w:num w:numId="3">
    <w:abstractNumId w:val="31"/>
  </w:num>
  <w:num w:numId="4">
    <w:abstractNumId w:val="17"/>
  </w:num>
  <w:num w:numId="5">
    <w:abstractNumId w:val="4"/>
  </w:num>
  <w:num w:numId="6">
    <w:abstractNumId w:val="2"/>
  </w:num>
  <w:num w:numId="7">
    <w:abstractNumId w:val="7"/>
  </w:num>
  <w:num w:numId="8">
    <w:abstractNumId w:val="13"/>
  </w:num>
  <w:num w:numId="9">
    <w:abstractNumId w:val="14"/>
  </w:num>
  <w:num w:numId="10">
    <w:abstractNumId w:val="12"/>
  </w:num>
  <w:num w:numId="11">
    <w:abstractNumId w:val="21"/>
  </w:num>
  <w:num w:numId="12">
    <w:abstractNumId w:val="1"/>
  </w:num>
  <w:num w:numId="13">
    <w:abstractNumId w:val="39"/>
  </w:num>
  <w:num w:numId="14">
    <w:abstractNumId w:val="6"/>
  </w:num>
  <w:num w:numId="15">
    <w:abstractNumId w:val="15"/>
  </w:num>
  <w:num w:numId="16">
    <w:abstractNumId w:val="38"/>
  </w:num>
  <w:num w:numId="17">
    <w:abstractNumId w:val="23"/>
  </w:num>
  <w:num w:numId="18">
    <w:abstractNumId w:val="16"/>
  </w:num>
  <w:num w:numId="19">
    <w:abstractNumId w:val="0"/>
  </w:num>
  <w:num w:numId="20">
    <w:abstractNumId w:val="28"/>
  </w:num>
  <w:num w:numId="21">
    <w:abstractNumId w:val="9"/>
  </w:num>
  <w:num w:numId="22">
    <w:abstractNumId w:val="33"/>
  </w:num>
  <w:num w:numId="23">
    <w:abstractNumId w:val="27"/>
  </w:num>
  <w:num w:numId="24">
    <w:abstractNumId w:val="18"/>
  </w:num>
  <w:num w:numId="25">
    <w:abstractNumId w:val="20"/>
  </w:num>
  <w:num w:numId="26">
    <w:abstractNumId w:val="10"/>
  </w:num>
  <w:num w:numId="27">
    <w:abstractNumId w:val="32"/>
  </w:num>
  <w:num w:numId="28">
    <w:abstractNumId w:val="8"/>
  </w:num>
  <w:num w:numId="29">
    <w:abstractNumId w:val="19"/>
  </w:num>
  <w:num w:numId="30">
    <w:abstractNumId w:val="22"/>
  </w:num>
  <w:num w:numId="31">
    <w:abstractNumId w:val="34"/>
  </w:num>
  <w:num w:numId="32">
    <w:abstractNumId w:val="25"/>
  </w:num>
  <w:num w:numId="33">
    <w:abstractNumId w:val="26"/>
  </w:num>
  <w:num w:numId="34">
    <w:abstractNumId w:val="3"/>
  </w:num>
  <w:num w:numId="35">
    <w:abstractNumId w:val="24"/>
  </w:num>
  <w:num w:numId="36">
    <w:abstractNumId w:val="11"/>
  </w:num>
  <w:num w:numId="37">
    <w:abstractNumId w:val="30"/>
  </w:num>
  <w:num w:numId="38">
    <w:abstractNumId w:val="37"/>
  </w:num>
  <w:num w:numId="39">
    <w:abstractNumId w:val="29"/>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953"/>
    <w:rsid w:val="0002365D"/>
    <w:rsid w:val="00025F2A"/>
    <w:rsid w:val="000479DB"/>
    <w:rsid w:val="00051ACE"/>
    <w:rsid w:val="000567DE"/>
    <w:rsid w:val="00072B39"/>
    <w:rsid w:val="00081A5A"/>
    <w:rsid w:val="000834CA"/>
    <w:rsid w:val="00084469"/>
    <w:rsid w:val="000B466D"/>
    <w:rsid w:val="000C5D52"/>
    <w:rsid w:val="000F3AA4"/>
    <w:rsid w:val="000F3FC1"/>
    <w:rsid w:val="0011131D"/>
    <w:rsid w:val="001176A2"/>
    <w:rsid w:val="00145463"/>
    <w:rsid w:val="0016033B"/>
    <w:rsid w:val="00175FE7"/>
    <w:rsid w:val="00191E60"/>
    <w:rsid w:val="00192BB3"/>
    <w:rsid w:val="001A7BB0"/>
    <w:rsid w:val="001B7AD4"/>
    <w:rsid w:val="001F2110"/>
    <w:rsid w:val="00202A7F"/>
    <w:rsid w:val="00210270"/>
    <w:rsid w:val="00211346"/>
    <w:rsid w:val="00227E61"/>
    <w:rsid w:val="0023709D"/>
    <w:rsid w:val="00245F33"/>
    <w:rsid w:val="00267FAC"/>
    <w:rsid w:val="002723B8"/>
    <w:rsid w:val="00284BD4"/>
    <w:rsid w:val="00293F8B"/>
    <w:rsid w:val="00294981"/>
    <w:rsid w:val="002C505A"/>
    <w:rsid w:val="002E3C59"/>
    <w:rsid w:val="002E599A"/>
    <w:rsid w:val="002F1E27"/>
    <w:rsid w:val="002F29A6"/>
    <w:rsid w:val="002F457B"/>
    <w:rsid w:val="002F753F"/>
    <w:rsid w:val="0030413F"/>
    <w:rsid w:val="00324A63"/>
    <w:rsid w:val="003252D8"/>
    <w:rsid w:val="00386394"/>
    <w:rsid w:val="003A58BF"/>
    <w:rsid w:val="003B0F89"/>
    <w:rsid w:val="003B2417"/>
    <w:rsid w:val="003C197C"/>
    <w:rsid w:val="003C2BFB"/>
    <w:rsid w:val="003D3AE9"/>
    <w:rsid w:val="003D7634"/>
    <w:rsid w:val="00407C30"/>
    <w:rsid w:val="00411E8B"/>
    <w:rsid w:val="00433DB1"/>
    <w:rsid w:val="004419F7"/>
    <w:rsid w:val="00445B92"/>
    <w:rsid w:val="0044727B"/>
    <w:rsid w:val="00453FC7"/>
    <w:rsid w:val="004613D6"/>
    <w:rsid w:val="00482C0D"/>
    <w:rsid w:val="004B33DF"/>
    <w:rsid w:val="004B5402"/>
    <w:rsid w:val="004C135B"/>
    <w:rsid w:val="004C2024"/>
    <w:rsid w:val="004F3B1F"/>
    <w:rsid w:val="004F433F"/>
    <w:rsid w:val="00506E50"/>
    <w:rsid w:val="005127B8"/>
    <w:rsid w:val="005209BE"/>
    <w:rsid w:val="00522FF7"/>
    <w:rsid w:val="00532203"/>
    <w:rsid w:val="00537198"/>
    <w:rsid w:val="00563334"/>
    <w:rsid w:val="00563362"/>
    <w:rsid w:val="00566A49"/>
    <w:rsid w:val="0058406E"/>
    <w:rsid w:val="00593BCA"/>
    <w:rsid w:val="005B0730"/>
    <w:rsid w:val="005B1953"/>
    <w:rsid w:val="005B55EA"/>
    <w:rsid w:val="005C1BDE"/>
    <w:rsid w:val="005C4C5B"/>
    <w:rsid w:val="005D1245"/>
    <w:rsid w:val="005E1322"/>
    <w:rsid w:val="005F77E7"/>
    <w:rsid w:val="00600A12"/>
    <w:rsid w:val="00604FD2"/>
    <w:rsid w:val="0060555C"/>
    <w:rsid w:val="00615173"/>
    <w:rsid w:val="00620E7E"/>
    <w:rsid w:val="0062111F"/>
    <w:rsid w:val="00621CC1"/>
    <w:rsid w:val="00635883"/>
    <w:rsid w:val="00654B97"/>
    <w:rsid w:val="00664405"/>
    <w:rsid w:val="00697C18"/>
    <w:rsid w:val="006C199A"/>
    <w:rsid w:val="006D2598"/>
    <w:rsid w:val="006D2C23"/>
    <w:rsid w:val="006D5715"/>
    <w:rsid w:val="006F35B8"/>
    <w:rsid w:val="006F4217"/>
    <w:rsid w:val="0070374D"/>
    <w:rsid w:val="00704D80"/>
    <w:rsid w:val="00720FE7"/>
    <w:rsid w:val="007402D9"/>
    <w:rsid w:val="007504BA"/>
    <w:rsid w:val="007657B3"/>
    <w:rsid w:val="007827A0"/>
    <w:rsid w:val="007919F9"/>
    <w:rsid w:val="0079380A"/>
    <w:rsid w:val="007A2210"/>
    <w:rsid w:val="007A7D7A"/>
    <w:rsid w:val="007C0161"/>
    <w:rsid w:val="007C4EC1"/>
    <w:rsid w:val="007D43A5"/>
    <w:rsid w:val="00811528"/>
    <w:rsid w:val="00812399"/>
    <w:rsid w:val="0083787A"/>
    <w:rsid w:val="008425CF"/>
    <w:rsid w:val="00843366"/>
    <w:rsid w:val="00871487"/>
    <w:rsid w:val="008960C4"/>
    <w:rsid w:val="008D5660"/>
    <w:rsid w:val="008E7479"/>
    <w:rsid w:val="008F60DF"/>
    <w:rsid w:val="008F67E6"/>
    <w:rsid w:val="008F6E5F"/>
    <w:rsid w:val="00900CE1"/>
    <w:rsid w:val="0092632D"/>
    <w:rsid w:val="009467FC"/>
    <w:rsid w:val="00950F5A"/>
    <w:rsid w:val="0097268E"/>
    <w:rsid w:val="00975357"/>
    <w:rsid w:val="00980711"/>
    <w:rsid w:val="00985E3D"/>
    <w:rsid w:val="00990089"/>
    <w:rsid w:val="0099252F"/>
    <w:rsid w:val="00A145AF"/>
    <w:rsid w:val="00A32239"/>
    <w:rsid w:val="00A32CD3"/>
    <w:rsid w:val="00A41BD0"/>
    <w:rsid w:val="00A63821"/>
    <w:rsid w:val="00A67E65"/>
    <w:rsid w:val="00A72BDF"/>
    <w:rsid w:val="00A90F27"/>
    <w:rsid w:val="00AA651A"/>
    <w:rsid w:val="00AE2908"/>
    <w:rsid w:val="00B12501"/>
    <w:rsid w:val="00B21D8A"/>
    <w:rsid w:val="00B25216"/>
    <w:rsid w:val="00B30E93"/>
    <w:rsid w:val="00B53475"/>
    <w:rsid w:val="00B90F2C"/>
    <w:rsid w:val="00B91B18"/>
    <w:rsid w:val="00BA1076"/>
    <w:rsid w:val="00BA50CC"/>
    <w:rsid w:val="00BB27B4"/>
    <w:rsid w:val="00BB7C48"/>
    <w:rsid w:val="00BD24C7"/>
    <w:rsid w:val="00BE24BD"/>
    <w:rsid w:val="00BF579A"/>
    <w:rsid w:val="00C4658A"/>
    <w:rsid w:val="00C52585"/>
    <w:rsid w:val="00C55127"/>
    <w:rsid w:val="00C551E1"/>
    <w:rsid w:val="00C65461"/>
    <w:rsid w:val="00C821E3"/>
    <w:rsid w:val="00C86C37"/>
    <w:rsid w:val="00C86D67"/>
    <w:rsid w:val="00C8716C"/>
    <w:rsid w:val="00C97A03"/>
    <w:rsid w:val="00CA05B4"/>
    <w:rsid w:val="00CA217B"/>
    <w:rsid w:val="00CB2666"/>
    <w:rsid w:val="00CC4380"/>
    <w:rsid w:val="00CC7EC9"/>
    <w:rsid w:val="00CE7113"/>
    <w:rsid w:val="00D0673C"/>
    <w:rsid w:val="00D0753F"/>
    <w:rsid w:val="00D36B62"/>
    <w:rsid w:val="00D4598A"/>
    <w:rsid w:val="00D53F59"/>
    <w:rsid w:val="00D550D1"/>
    <w:rsid w:val="00D77E3D"/>
    <w:rsid w:val="00D9483C"/>
    <w:rsid w:val="00DA2B81"/>
    <w:rsid w:val="00DA4491"/>
    <w:rsid w:val="00DA7F7C"/>
    <w:rsid w:val="00DB05F6"/>
    <w:rsid w:val="00DB7B4D"/>
    <w:rsid w:val="00DD0DB4"/>
    <w:rsid w:val="00DE4823"/>
    <w:rsid w:val="00DF02E7"/>
    <w:rsid w:val="00DF32D6"/>
    <w:rsid w:val="00DF6EB1"/>
    <w:rsid w:val="00E07D91"/>
    <w:rsid w:val="00E21E1C"/>
    <w:rsid w:val="00E227BD"/>
    <w:rsid w:val="00E22FC7"/>
    <w:rsid w:val="00E26600"/>
    <w:rsid w:val="00E339D2"/>
    <w:rsid w:val="00E513D6"/>
    <w:rsid w:val="00E57DAC"/>
    <w:rsid w:val="00E60785"/>
    <w:rsid w:val="00E64890"/>
    <w:rsid w:val="00E73BBE"/>
    <w:rsid w:val="00E83A55"/>
    <w:rsid w:val="00E8431F"/>
    <w:rsid w:val="00E94C35"/>
    <w:rsid w:val="00EA3B47"/>
    <w:rsid w:val="00EB2A02"/>
    <w:rsid w:val="00ED25C8"/>
    <w:rsid w:val="00EE05E3"/>
    <w:rsid w:val="00EE42D1"/>
    <w:rsid w:val="00F02E75"/>
    <w:rsid w:val="00F03F8F"/>
    <w:rsid w:val="00F14F26"/>
    <w:rsid w:val="00F71C72"/>
    <w:rsid w:val="00F7359C"/>
    <w:rsid w:val="00F760D4"/>
    <w:rsid w:val="00FA208D"/>
    <w:rsid w:val="00FC0D9C"/>
    <w:rsid w:val="00FC7641"/>
    <w:rsid w:val="00FD4A7B"/>
    <w:rsid w:val="00FF2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52D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252D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07C3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52D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252D8"/>
    <w:pPr>
      <w:outlineLvl w:val="9"/>
    </w:pPr>
  </w:style>
  <w:style w:type="paragraph" w:styleId="TOC2">
    <w:name w:val="toc 2"/>
    <w:basedOn w:val="Normal"/>
    <w:next w:val="Normal"/>
    <w:autoRedefine/>
    <w:uiPriority w:val="39"/>
    <w:unhideWhenUsed/>
    <w:rsid w:val="003252D8"/>
    <w:pPr>
      <w:spacing w:after="100"/>
      <w:ind w:left="220"/>
    </w:pPr>
    <w:rPr>
      <w:rFonts w:eastAsiaTheme="minorEastAsia" w:cs="Times New Roman"/>
    </w:rPr>
  </w:style>
  <w:style w:type="paragraph" w:styleId="TOC1">
    <w:name w:val="toc 1"/>
    <w:basedOn w:val="Normal"/>
    <w:next w:val="Normal"/>
    <w:autoRedefine/>
    <w:uiPriority w:val="39"/>
    <w:unhideWhenUsed/>
    <w:rsid w:val="003252D8"/>
    <w:pPr>
      <w:spacing w:after="100"/>
    </w:pPr>
    <w:rPr>
      <w:rFonts w:eastAsiaTheme="minorEastAsia" w:cs="Times New Roman"/>
    </w:rPr>
  </w:style>
  <w:style w:type="paragraph" w:styleId="TOC3">
    <w:name w:val="toc 3"/>
    <w:basedOn w:val="Normal"/>
    <w:next w:val="Normal"/>
    <w:autoRedefine/>
    <w:uiPriority w:val="39"/>
    <w:unhideWhenUsed/>
    <w:rsid w:val="003252D8"/>
    <w:pPr>
      <w:spacing w:after="100"/>
      <w:ind w:left="440"/>
    </w:pPr>
    <w:rPr>
      <w:rFonts w:eastAsiaTheme="minorEastAsia" w:cs="Times New Roman"/>
    </w:rPr>
  </w:style>
  <w:style w:type="character" w:customStyle="1" w:styleId="Heading2Char">
    <w:name w:val="Heading 2 Char"/>
    <w:basedOn w:val="DefaultParagraphFont"/>
    <w:link w:val="Heading2"/>
    <w:uiPriority w:val="9"/>
    <w:rsid w:val="003252D8"/>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8D5660"/>
    <w:pPr>
      <w:ind w:left="720"/>
      <w:contextualSpacing/>
    </w:pPr>
  </w:style>
  <w:style w:type="character" w:styleId="Hyperlink">
    <w:name w:val="Hyperlink"/>
    <w:basedOn w:val="DefaultParagraphFont"/>
    <w:uiPriority w:val="99"/>
    <w:unhideWhenUsed/>
    <w:rsid w:val="00A67E65"/>
    <w:rPr>
      <w:color w:val="0563C1" w:themeColor="hyperlink"/>
      <w:u w:val="single"/>
    </w:rPr>
  </w:style>
  <w:style w:type="paragraph" w:styleId="Header">
    <w:name w:val="header"/>
    <w:basedOn w:val="Normal"/>
    <w:link w:val="HeaderChar"/>
    <w:uiPriority w:val="99"/>
    <w:unhideWhenUsed/>
    <w:rsid w:val="002F75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753F"/>
  </w:style>
  <w:style w:type="paragraph" w:styleId="Footer">
    <w:name w:val="footer"/>
    <w:basedOn w:val="Normal"/>
    <w:link w:val="FooterChar"/>
    <w:uiPriority w:val="99"/>
    <w:unhideWhenUsed/>
    <w:rsid w:val="002F75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753F"/>
  </w:style>
  <w:style w:type="character" w:customStyle="1" w:styleId="Heading3Char">
    <w:name w:val="Heading 3 Char"/>
    <w:basedOn w:val="DefaultParagraphFont"/>
    <w:link w:val="Heading3"/>
    <w:uiPriority w:val="9"/>
    <w:rsid w:val="00407C30"/>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9847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2.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customXml" Target="../customXml/item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customXml" Target="../customXml/item2.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Is_x0020_Section_x0020_508_x0020_Compliant xmlns="b8c20939-f7a3-47a3-ab02-ad49f3e47a73">No</Is_x0020_Section_x0020_508_x0020_Complia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CE7546B2ECB71449C7F34D3381EB90F" ma:contentTypeVersion="1" ma:contentTypeDescription="Create a new document." ma:contentTypeScope="" ma:versionID="f9c291355ebd3b3e7778c5a83b980c01">
  <xsd:schema xmlns:xsd="http://www.w3.org/2001/XMLSchema" xmlns:xs="http://www.w3.org/2001/XMLSchema" xmlns:p="http://schemas.microsoft.com/office/2006/metadata/properties" xmlns:ns1="http://schemas.microsoft.com/sharepoint/v3" xmlns:ns2="b8c20939-f7a3-47a3-ab02-ad49f3e47a73" targetNamespace="http://schemas.microsoft.com/office/2006/metadata/properties" ma:root="true" ma:fieldsID="469387bb52fe6bb89239ef8e6804f4bb" ns1:_="" ns2:_="">
    <xsd:import namespace="http://schemas.microsoft.com/sharepoint/v3"/>
    <xsd:import namespace="b8c20939-f7a3-47a3-ab02-ad49f3e47a73"/>
    <xsd:element name="properties">
      <xsd:complexType>
        <xsd:sequence>
          <xsd:element name="documentManagement">
            <xsd:complexType>
              <xsd:all>
                <xsd:element ref="ns2:Is_x0020_Section_x0020_508_x0020_Compliant"/>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8c20939-f7a3-47a3-ab02-ad49f3e47a73" elementFormDefault="qualified">
    <xsd:import namespace="http://schemas.microsoft.com/office/2006/documentManagement/types"/>
    <xsd:import namespace="http://schemas.microsoft.com/office/infopath/2007/PartnerControls"/>
    <xsd:element name="Is_x0020_Section_x0020_508_x0020_Compliant" ma:index="8" ma:displayName="Is Section 508 Compliant" ma:default="No" ma:format="RadioButtons" ma:internalName="Is_x0020_Section_x0020_508_x0020_Compliant">
      <xsd:simpleType>
        <xsd:restriction base="dms:Choice">
          <xsd:enumeration value="Yes"/>
          <xsd:enumeration value="No"/>
          <xsd:enumeration value="Not Applicabl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269A4E-BB98-4408-BFA8-6FC62FBFDAD3}"/>
</file>

<file path=customXml/itemProps2.xml><?xml version="1.0" encoding="utf-8"?>
<ds:datastoreItem xmlns:ds="http://schemas.openxmlformats.org/officeDocument/2006/customXml" ds:itemID="{8BFE4391-3BE0-4FB4-A12E-8B3B39C1BE2A}"/>
</file>

<file path=customXml/itemProps3.xml><?xml version="1.0" encoding="utf-8"?>
<ds:datastoreItem xmlns:ds="http://schemas.openxmlformats.org/officeDocument/2006/customXml" ds:itemID="{9BE821B8-5AD8-4097-BBC1-29663B61A3A0}"/>
</file>

<file path=docProps/app.xml><?xml version="1.0" encoding="utf-8"?>
<Properties xmlns="http://schemas.openxmlformats.org/officeDocument/2006/extended-properties" xmlns:vt="http://schemas.openxmlformats.org/officeDocument/2006/docPropsVTypes">
  <Template>Normal.dotm</Template>
  <TotalTime>0</TotalTime>
  <Pages>26</Pages>
  <Words>5173</Words>
  <Characters>29489</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Workflow Manual for 3D Computer Simulation</dc:title>
  <dc:subject/>
  <dc:creator/>
  <cp:keywords/>
  <dc:description/>
  <cp:lastModifiedBy/>
  <cp:revision>1</cp:revision>
  <dcterms:created xsi:type="dcterms:W3CDTF">2018-01-10T16:16:00Z</dcterms:created>
  <dcterms:modified xsi:type="dcterms:W3CDTF">2018-01-10T16:19:00Z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0x0101005CE7546B2ECB71449C7F34D3381EB90F</vt:lpwstr>
  </property>
</Properties>
</file>